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4D8F" w:rsidRPr="00133CFB" w:rsidRDefault="004C4D8F">
      <w:pPr>
        <w:pStyle w:val="Titel"/>
        <w:jc w:val="both"/>
        <w:rPr>
          <w:rFonts w:ascii="Arial" w:hAnsi="Arial" w:cs="Arial"/>
          <w:color w:val="auto"/>
          <w:sz w:val="20"/>
          <w:szCs w:val="20"/>
        </w:rPr>
      </w:pPr>
    </w:p>
    <w:p w:rsidR="00DE55CD" w:rsidRPr="00133CFB" w:rsidRDefault="00DE55CD" w:rsidP="004715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70" w:line="288" w:lineRule="auto"/>
        <w:rPr>
          <w:rFonts w:ascii="Arial" w:hAnsi="Arial" w:cs="Arial"/>
          <w:bCs/>
          <w:color w:val="auto"/>
        </w:rPr>
      </w:pPr>
    </w:p>
    <w:p w:rsidR="004715BC" w:rsidRPr="00133CFB" w:rsidRDefault="004715BC" w:rsidP="004715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70" w:line="288" w:lineRule="auto"/>
        <w:rPr>
          <w:rFonts w:ascii="Arial" w:hAnsi="Arial" w:cs="Arial"/>
          <w:bCs/>
          <w:color w:val="auto"/>
        </w:rPr>
      </w:pPr>
    </w:p>
    <w:p w:rsidR="00CC7C6E" w:rsidRPr="00133CFB" w:rsidRDefault="00D3103A" w:rsidP="00056D64">
      <w:pPr>
        <w:pStyle w:val="Text"/>
        <w:spacing w:after="240" w:line="276" w:lineRule="auto"/>
        <w:rPr>
          <w:rFonts w:ascii="Arial" w:hAnsi="Arial" w:cs="Arial"/>
          <w:bCs/>
          <w:color w:val="auto"/>
          <w:sz w:val="34"/>
          <w:szCs w:val="34"/>
        </w:rPr>
      </w:pPr>
      <w:r w:rsidRPr="00133CFB">
        <w:rPr>
          <w:rFonts w:ascii="Arial" w:hAnsi="Arial" w:cs="Arial"/>
          <w:b/>
          <w:bCs/>
          <w:color w:val="auto"/>
          <w:sz w:val="34"/>
          <w:szCs w:val="34"/>
        </w:rPr>
        <w:t xml:space="preserve">Neuer </w:t>
      </w:r>
      <w:r w:rsidR="00281D27" w:rsidRPr="00133CFB">
        <w:rPr>
          <w:rFonts w:ascii="Arial" w:hAnsi="Arial" w:cs="Arial"/>
          <w:b/>
          <w:bCs/>
          <w:color w:val="auto"/>
          <w:sz w:val="34"/>
          <w:szCs w:val="34"/>
        </w:rPr>
        <w:t>Regionalverkaufsleiter</w:t>
      </w:r>
      <w:r w:rsidR="00D22DBB" w:rsidRPr="00133CFB">
        <w:rPr>
          <w:rFonts w:ascii="Arial" w:hAnsi="Arial" w:cs="Arial"/>
          <w:b/>
          <w:bCs/>
          <w:color w:val="auto"/>
          <w:sz w:val="34"/>
          <w:szCs w:val="34"/>
        </w:rPr>
        <w:t xml:space="preserve">: </w:t>
      </w:r>
      <w:r w:rsidRPr="00133CFB">
        <w:rPr>
          <w:rFonts w:ascii="Arial" w:hAnsi="Arial" w:cs="Arial"/>
          <w:b/>
          <w:bCs/>
          <w:color w:val="auto"/>
          <w:sz w:val="34"/>
          <w:szCs w:val="34"/>
        </w:rPr>
        <w:t xml:space="preserve"> </w:t>
      </w:r>
      <w:r w:rsidRPr="00133CFB">
        <w:rPr>
          <w:rFonts w:ascii="Arial" w:hAnsi="Arial" w:cs="Arial"/>
          <w:b/>
          <w:bCs/>
          <w:color w:val="auto"/>
          <w:sz w:val="34"/>
          <w:szCs w:val="34"/>
        </w:rPr>
        <w:br/>
      </w:r>
      <w:r w:rsidR="00281D27" w:rsidRPr="00133CFB">
        <w:rPr>
          <w:rFonts w:ascii="Arial" w:hAnsi="Arial" w:cs="Arial"/>
          <w:bCs/>
          <w:color w:val="auto"/>
          <w:sz w:val="34"/>
          <w:szCs w:val="34"/>
        </w:rPr>
        <w:t>Thorsten Zimmermann-Hanni</w:t>
      </w:r>
      <w:r w:rsidR="00D22DBB" w:rsidRPr="00133CFB">
        <w:rPr>
          <w:rFonts w:ascii="Arial" w:hAnsi="Arial" w:cs="Arial"/>
          <w:bCs/>
          <w:color w:val="auto"/>
          <w:sz w:val="34"/>
          <w:szCs w:val="34"/>
        </w:rPr>
        <w:t>n</w:t>
      </w:r>
      <w:r w:rsidR="00281D27" w:rsidRPr="00133CFB">
        <w:rPr>
          <w:rFonts w:ascii="Arial" w:hAnsi="Arial" w:cs="Arial"/>
          <w:bCs/>
          <w:color w:val="auto"/>
          <w:sz w:val="34"/>
          <w:szCs w:val="34"/>
        </w:rPr>
        <w:t>g übernimmt Vertriebsregion Bayern für Dimplex.</w:t>
      </w:r>
    </w:p>
    <w:p w:rsidR="00281D27" w:rsidRPr="00133CFB" w:rsidRDefault="00C57A82" w:rsidP="00D311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jc w:val="both"/>
        <w:rPr>
          <w:rFonts w:ascii="Arial" w:hAnsi="Arial" w:cs="Arial"/>
        </w:rPr>
      </w:pPr>
      <w:r w:rsidRPr="00133CFB">
        <w:rPr>
          <w:rFonts w:ascii="Arial" w:hAnsi="Arial" w:cs="Arial"/>
          <w:b/>
        </w:rPr>
        <w:br/>
      </w:r>
      <w:r w:rsidR="00AD410D" w:rsidRPr="00133CFB">
        <w:rPr>
          <w:rFonts w:ascii="Arial" w:hAnsi="Arial" w:cs="Arial"/>
          <w:b/>
        </w:rPr>
        <w:t>Kulmbach.</w:t>
      </w:r>
      <w:r w:rsidR="00AD410D" w:rsidRPr="00133CFB">
        <w:rPr>
          <w:rFonts w:ascii="Arial" w:hAnsi="Arial" w:cs="Arial"/>
        </w:rPr>
        <w:t xml:space="preserve"> </w:t>
      </w:r>
      <w:r w:rsidR="00F33E88" w:rsidRPr="00F33E88">
        <w:rPr>
          <w:rFonts w:ascii="Arial" w:hAnsi="Arial" w:cs="Arial"/>
        </w:rPr>
        <w:t>Seit dem 01.11.2019 ist Thorsten Zimmermann-Hanning bei Glen Dimplex Thermal Solutions als Regionalverkaufsleiter für den Vertrieb der Angebotsmarke Dimplex im Raum Bayern verantwortlich.</w:t>
      </w:r>
      <w:r w:rsidR="00F33E88">
        <w:rPr>
          <w:rFonts w:ascii="Glen Dimplex Sans Light" w:hAnsi="Glen Dimplex Sans Light"/>
        </w:rPr>
        <w:t xml:space="preserve"> </w:t>
      </w:r>
      <w:r w:rsidR="00D22DBB" w:rsidRPr="00133CFB">
        <w:rPr>
          <w:rFonts w:ascii="Arial" w:hAnsi="Arial" w:cs="Arial"/>
        </w:rPr>
        <w:t xml:space="preserve"> Er </w:t>
      </w:r>
      <w:r w:rsidR="00281D27" w:rsidRPr="00133CFB">
        <w:rPr>
          <w:rFonts w:ascii="Arial" w:hAnsi="Arial" w:cs="Arial"/>
        </w:rPr>
        <w:t>verantwortet</w:t>
      </w:r>
      <w:r w:rsidR="00D22DBB" w:rsidRPr="00133CFB">
        <w:rPr>
          <w:rFonts w:ascii="Arial" w:hAnsi="Arial" w:cs="Arial"/>
        </w:rPr>
        <w:t xml:space="preserve"> damit zukünftig</w:t>
      </w:r>
      <w:r w:rsidR="00281D27" w:rsidRPr="00133CFB">
        <w:rPr>
          <w:rFonts w:ascii="Arial" w:hAnsi="Arial" w:cs="Arial"/>
        </w:rPr>
        <w:t xml:space="preserve"> den </w:t>
      </w:r>
      <w:r w:rsidR="00D22DBB" w:rsidRPr="00133CFB">
        <w:rPr>
          <w:rFonts w:ascii="Arial" w:hAnsi="Arial" w:cs="Arial"/>
        </w:rPr>
        <w:t xml:space="preserve">bayerischen Vertrieb für </w:t>
      </w:r>
      <w:r w:rsidR="00281D27" w:rsidRPr="00133CFB">
        <w:rPr>
          <w:rFonts w:ascii="Arial" w:hAnsi="Arial" w:cs="Arial"/>
        </w:rPr>
        <w:t>Wärmepumpen- und Lüftungsprodukte</w:t>
      </w:r>
      <w:r w:rsidR="00764857" w:rsidRPr="00133CFB">
        <w:rPr>
          <w:rFonts w:ascii="Arial" w:hAnsi="Arial" w:cs="Arial"/>
        </w:rPr>
        <w:t>. Dabei unterstützt wird er vom bewährten Außendienst-Team</w:t>
      </w:r>
      <w:r w:rsidR="00281D27" w:rsidRPr="00133CFB">
        <w:rPr>
          <w:rFonts w:ascii="Arial" w:hAnsi="Arial" w:cs="Arial"/>
        </w:rPr>
        <w:t xml:space="preserve">, </w:t>
      </w:r>
      <w:bookmarkStart w:id="0" w:name="_GoBack"/>
      <w:bookmarkEnd w:id="0"/>
      <w:r w:rsidR="00764857" w:rsidRPr="00133CFB">
        <w:rPr>
          <w:rFonts w:ascii="Arial" w:hAnsi="Arial" w:cs="Arial"/>
        </w:rPr>
        <w:t>das</w:t>
      </w:r>
      <w:r w:rsidR="00281D27" w:rsidRPr="00133CFB">
        <w:rPr>
          <w:rFonts w:ascii="Arial" w:hAnsi="Arial" w:cs="Arial"/>
        </w:rPr>
        <w:t xml:space="preserve"> sich die </w:t>
      </w:r>
      <w:r w:rsidR="00D22DBB" w:rsidRPr="00133CFB">
        <w:rPr>
          <w:rFonts w:ascii="Arial" w:hAnsi="Arial" w:cs="Arial"/>
        </w:rPr>
        <w:t>Region teil</w:t>
      </w:r>
      <w:r w:rsidR="00764857" w:rsidRPr="00133CFB">
        <w:rPr>
          <w:rFonts w:ascii="Arial" w:hAnsi="Arial" w:cs="Arial"/>
        </w:rPr>
        <w:t>t</w:t>
      </w:r>
      <w:r w:rsidR="00D22DBB" w:rsidRPr="00133CFB">
        <w:rPr>
          <w:rFonts w:ascii="Arial" w:hAnsi="Arial" w:cs="Arial"/>
        </w:rPr>
        <w:t xml:space="preserve"> und direkt an ihn berichte</w:t>
      </w:r>
      <w:r w:rsidR="00764857" w:rsidRPr="00133CFB">
        <w:rPr>
          <w:rFonts w:ascii="Arial" w:hAnsi="Arial" w:cs="Arial"/>
        </w:rPr>
        <w:t>t</w:t>
      </w:r>
      <w:r w:rsidR="00D22DBB" w:rsidRPr="00133CFB">
        <w:rPr>
          <w:rFonts w:ascii="Arial" w:hAnsi="Arial" w:cs="Arial"/>
        </w:rPr>
        <w:t>.</w:t>
      </w:r>
      <w:r w:rsidR="00281D27" w:rsidRPr="00133CFB">
        <w:rPr>
          <w:rFonts w:ascii="Arial" w:hAnsi="Arial" w:cs="Arial"/>
        </w:rPr>
        <w:t xml:space="preserve"> </w:t>
      </w:r>
    </w:p>
    <w:p w:rsidR="00D3103A" w:rsidRPr="00133CFB" w:rsidRDefault="00281D27" w:rsidP="00D311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jc w:val="both"/>
        <w:rPr>
          <w:rFonts w:ascii="Arial" w:hAnsi="Arial" w:cs="Arial"/>
        </w:rPr>
      </w:pPr>
      <w:r w:rsidRPr="00133CFB">
        <w:rPr>
          <w:rFonts w:ascii="Arial" w:hAnsi="Arial" w:cs="Arial"/>
        </w:rPr>
        <w:t xml:space="preserve">Thorsten Zimmermann-Hanning kommt mit langjähriger Erfahrung unter anderem von </w:t>
      </w:r>
      <w:proofErr w:type="spellStart"/>
      <w:r w:rsidRPr="00133CFB">
        <w:rPr>
          <w:rFonts w:ascii="Arial" w:hAnsi="Arial" w:cs="Arial"/>
        </w:rPr>
        <w:t>Pluggit</w:t>
      </w:r>
      <w:proofErr w:type="spellEnd"/>
      <w:r w:rsidRPr="00133CFB">
        <w:rPr>
          <w:rFonts w:ascii="Arial" w:hAnsi="Arial" w:cs="Arial"/>
        </w:rPr>
        <w:t xml:space="preserve">, wo er als Projekt-/Produktmanager tätig war. In seiner letzten Position bei der Firma ELCO </w:t>
      </w:r>
      <w:proofErr w:type="spellStart"/>
      <w:r w:rsidRPr="00133CFB">
        <w:rPr>
          <w:rFonts w:ascii="Arial" w:hAnsi="Arial" w:cs="Arial"/>
        </w:rPr>
        <w:t>Heating</w:t>
      </w:r>
      <w:proofErr w:type="spellEnd"/>
      <w:r w:rsidRPr="00133CFB">
        <w:rPr>
          <w:rFonts w:ascii="Arial" w:hAnsi="Arial" w:cs="Arial"/>
        </w:rPr>
        <w:t xml:space="preserve"> Solutions verantwortete er als Bereichsleiter Bayern den Ve</w:t>
      </w:r>
      <w:r w:rsidR="00D22DBB" w:rsidRPr="00133CFB">
        <w:rPr>
          <w:rFonts w:ascii="Arial" w:hAnsi="Arial" w:cs="Arial"/>
        </w:rPr>
        <w:t xml:space="preserve">rtrieb und Service. </w:t>
      </w:r>
    </w:p>
    <w:p w:rsidR="00281D27" w:rsidRPr="00133CFB" w:rsidRDefault="00D31194" w:rsidP="00D311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jc w:val="both"/>
        <w:rPr>
          <w:rFonts w:ascii="Arial" w:hAnsi="Arial" w:cs="Arial"/>
        </w:rPr>
      </w:pPr>
      <w:r w:rsidRPr="00133CFB">
        <w:rPr>
          <w:rFonts w:ascii="Arial" w:hAnsi="Arial" w:cs="Arial"/>
        </w:rPr>
        <w:t xml:space="preserve"> „</w:t>
      </w:r>
      <w:r w:rsidR="00281D27" w:rsidRPr="00133CFB">
        <w:rPr>
          <w:rFonts w:ascii="Arial" w:hAnsi="Arial" w:cs="Arial"/>
        </w:rPr>
        <w:t xml:space="preserve">Mit Thorsten Zimmermann-Hanning konnten wir einen sehr erfahrenen Vertriebs-Experten für unser Team gewinnen. </w:t>
      </w:r>
      <w:r w:rsidR="00D22DBB" w:rsidRPr="00133CFB">
        <w:rPr>
          <w:rFonts w:ascii="Arial" w:hAnsi="Arial" w:cs="Arial"/>
        </w:rPr>
        <w:t xml:space="preserve">Die Schaffung einer neuen Vertriebsregion Bayern ist für uns </w:t>
      </w:r>
      <w:r w:rsidR="00281D27" w:rsidRPr="00133CFB">
        <w:rPr>
          <w:rFonts w:ascii="Arial" w:hAnsi="Arial" w:cs="Arial"/>
        </w:rPr>
        <w:t>ein weiterer wichtiger Schritt um die Neuausrichtung unserer</w:t>
      </w:r>
      <w:r w:rsidR="00D22DBB" w:rsidRPr="00133CFB">
        <w:rPr>
          <w:rFonts w:ascii="Arial" w:hAnsi="Arial" w:cs="Arial"/>
        </w:rPr>
        <w:t xml:space="preserve"> gesamten</w:t>
      </w:r>
      <w:r w:rsidR="00281D27" w:rsidRPr="00133CFB">
        <w:rPr>
          <w:rFonts w:ascii="Arial" w:hAnsi="Arial" w:cs="Arial"/>
        </w:rPr>
        <w:t xml:space="preserve"> Vertriebsorganisation </w:t>
      </w:r>
      <w:r w:rsidR="00D22DBB" w:rsidRPr="00133CFB">
        <w:rPr>
          <w:rFonts w:ascii="Arial" w:hAnsi="Arial" w:cs="Arial"/>
        </w:rPr>
        <w:t>voranzutreiben.</w:t>
      </w:r>
      <w:r w:rsidR="00281D27" w:rsidRPr="00133CFB">
        <w:rPr>
          <w:rFonts w:ascii="Arial" w:hAnsi="Arial" w:cs="Arial"/>
        </w:rPr>
        <w:t>“</w:t>
      </w:r>
      <w:r w:rsidR="00D22DBB" w:rsidRPr="00133CFB">
        <w:rPr>
          <w:rFonts w:ascii="Arial" w:hAnsi="Arial" w:cs="Arial"/>
        </w:rPr>
        <w:t xml:space="preserve"> – so Heiko Folgmann, seit 01.10. neuer </w:t>
      </w:r>
      <w:proofErr w:type="spellStart"/>
      <w:r w:rsidR="00D22DBB" w:rsidRPr="00133CFB">
        <w:rPr>
          <w:rFonts w:ascii="Arial" w:hAnsi="Arial" w:cs="Arial"/>
        </w:rPr>
        <w:t>Director</w:t>
      </w:r>
      <w:proofErr w:type="spellEnd"/>
      <w:r w:rsidR="00D22DBB" w:rsidRPr="00133CFB">
        <w:rPr>
          <w:rFonts w:ascii="Arial" w:hAnsi="Arial" w:cs="Arial"/>
        </w:rPr>
        <w:t xml:space="preserve"> Sales </w:t>
      </w:r>
      <w:proofErr w:type="spellStart"/>
      <w:r w:rsidR="00D22DBB" w:rsidRPr="00133CFB">
        <w:rPr>
          <w:rFonts w:ascii="Arial" w:hAnsi="Arial" w:cs="Arial"/>
        </w:rPr>
        <w:t>Heating</w:t>
      </w:r>
      <w:proofErr w:type="spellEnd"/>
      <w:r w:rsidR="00D22DBB" w:rsidRPr="00133CFB">
        <w:rPr>
          <w:rFonts w:ascii="Arial" w:hAnsi="Arial" w:cs="Arial"/>
        </w:rPr>
        <w:t xml:space="preserve"> bei Dimplex.</w:t>
      </w:r>
      <w:r w:rsidR="00281D27" w:rsidRPr="00133CFB">
        <w:rPr>
          <w:rFonts w:ascii="Arial" w:hAnsi="Arial" w:cs="Arial"/>
        </w:rPr>
        <w:t xml:space="preserve"> </w:t>
      </w:r>
    </w:p>
    <w:p w:rsidR="00D22DBB" w:rsidRPr="00133CFB" w:rsidRDefault="00D22DBB" w:rsidP="00FA33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b/>
        </w:rPr>
      </w:pPr>
    </w:p>
    <w:p w:rsidR="00FA336B" w:rsidRPr="00133CFB" w:rsidRDefault="00D22DBB" w:rsidP="00FA33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b/>
        </w:rPr>
      </w:pPr>
      <w:r w:rsidRPr="00133CFB">
        <w:rPr>
          <w:rFonts w:ascii="Arial" w:hAnsi="Arial" w:cs="Arial"/>
          <w:b/>
          <w:noProof/>
        </w:rPr>
        <w:drawing>
          <wp:anchor distT="0" distB="0" distL="114300" distR="114300" simplePos="0" relativeHeight="251658240" behindDoc="0" locked="0" layoutInCell="1" allowOverlap="1">
            <wp:simplePos x="0" y="0"/>
            <wp:positionH relativeFrom="column">
              <wp:posOffset>1468120</wp:posOffset>
            </wp:positionH>
            <wp:positionV relativeFrom="paragraph">
              <wp:posOffset>307975</wp:posOffset>
            </wp:positionV>
            <wp:extent cx="2189480" cy="1460500"/>
            <wp:effectExtent l="0" t="0" r="1270" b="6350"/>
            <wp:wrapNone/>
            <wp:docPr id="3" name="Grafik 3" descr="O:\Marketing\1_Projekte\22_Bilddaten_Renderings\02_FINAL\1.06_GDTS_Menschen_People\03_RVKL_Thorsten_Zimmermann_Hannig\gdts-regionalverkaufsleiter-thorsten-zimmermann-hanning-image-02-15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1_Projekte\22_Bilddaten_Renderings\02_FINAL\1.06_GDTS_Menschen_People\03_RVKL_Thorsten_Zimmermann_Hannig\gdts-regionalverkaufsleiter-thorsten-zimmermann-hanning-image-02-150dpi-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948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7D4" w:rsidRPr="00133CFB">
        <w:rPr>
          <w:rFonts w:ascii="Arial" w:hAnsi="Arial" w:cs="Arial"/>
          <w:b/>
        </w:rPr>
        <w:t xml:space="preserve">Bildlegende: </w:t>
      </w:r>
    </w:p>
    <w:p w:rsidR="002B47D4" w:rsidRPr="00133CFB" w:rsidRDefault="00D22DBB" w:rsidP="00FA33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b/>
        </w:rPr>
      </w:pPr>
      <w:r w:rsidRPr="00133CFB">
        <w:rPr>
          <w:rFonts w:ascii="Arial" w:hAnsi="Arial" w:cs="Arial"/>
          <w:b/>
          <w:noProof/>
        </w:rPr>
        <w:drawing>
          <wp:inline distT="0" distB="0" distL="0" distR="0">
            <wp:extent cx="1441450" cy="2160982"/>
            <wp:effectExtent l="0" t="0" r="6350" b="0"/>
            <wp:docPr id="4" name="Grafik 4" descr="O:\Marketing\1_Projekte\22_Bilddaten_Renderings\02_FINAL\1.06_GDTS_Menschen_People\03_RVKL_Thorsten_Zimmermann_Hannig\gdts-regionalverkaufsleiter-thorsten-zimmermann-hanning-image-01-15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1_Projekte\22_Bilddaten_Renderings\02_FINAL\1.06_GDTS_Menschen_People\03_RVKL_Thorsten_Zimmermann_Hannig\gdts-regionalverkaufsleiter-thorsten-zimmermann-hanning-image-01-150dpi-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611" cy="2164221"/>
                    </a:xfrm>
                    <a:prstGeom prst="rect">
                      <a:avLst/>
                    </a:prstGeom>
                    <a:noFill/>
                    <a:ln>
                      <a:noFill/>
                    </a:ln>
                  </pic:spPr>
                </pic:pic>
              </a:graphicData>
            </a:graphic>
          </wp:inline>
        </w:drawing>
      </w:r>
    </w:p>
    <w:p w:rsidR="002B47D4" w:rsidRPr="00133CFB" w:rsidRDefault="00D22DBB" w:rsidP="002B47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rPr>
      </w:pPr>
      <w:r w:rsidRPr="00133CFB">
        <w:rPr>
          <w:rFonts w:ascii="Arial" w:hAnsi="Arial" w:cs="Arial"/>
        </w:rPr>
        <w:t>Thorsten Zimmermann-Hanning ist seit dem 01. November</w:t>
      </w:r>
      <w:r w:rsidR="002B47D4" w:rsidRPr="00133CFB">
        <w:rPr>
          <w:rFonts w:ascii="Arial" w:hAnsi="Arial" w:cs="Arial"/>
        </w:rPr>
        <w:t xml:space="preserve"> 2019 neuer </w:t>
      </w:r>
      <w:r w:rsidRPr="00133CFB">
        <w:rPr>
          <w:rFonts w:ascii="Arial" w:hAnsi="Arial" w:cs="Arial"/>
        </w:rPr>
        <w:t>Regionalverkaufsleiter für Bayern bei der Marke Dimplex.</w:t>
      </w:r>
    </w:p>
    <w:p w:rsidR="002B47D4" w:rsidRPr="00133CFB" w:rsidRDefault="002B47D4" w:rsidP="00FA33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b/>
        </w:rPr>
      </w:pPr>
    </w:p>
    <w:p w:rsidR="00333B60" w:rsidRPr="00133CFB" w:rsidRDefault="00333B60" w:rsidP="00FA33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b/>
        </w:rPr>
      </w:pPr>
    </w:p>
    <w:p w:rsidR="00333B60" w:rsidRPr="00133CFB" w:rsidRDefault="00333B60" w:rsidP="00FA33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b/>
        </w:rPr>
      </w:pPr>
    </w:p>
    <w:p w:rsidR="00333B60" w:rsidRPr="00133CFB" w:rsidRDefault="00333B60" w:rsidP="00FA33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b/>
        </w:rPr>
      </w:pPr>
    </w:p>
    <w:p w:rsidR="00333B60" w:rsidRPr="00133CFB" w:rsidRDefault="00333B60" w:rsidP="00FA33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b/>
        </w:rPr>
      </w:pPr>
    </w:p>
    <w:p w:rsidR="00333B60" w:rsidRPr="00133CFB" w:rsidRDefault="00333B60" w:rsidP="00FA33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b/>
        </w:rPr>
      </w:pPr>
    </w:p>
    <w:p w:rsidR="004C4D8F" w:rsidRPr="00133CFB" w:rsidRDefault="002617A8" w:rsidP="00056D64">
      <w:pPr>
        <w:spacing w:line="276" w:lineRule="auto"/>
        <w:jc w:val="both"/>
        <w:rPr>
          <w:rFonts w:ascii="Arial" w:eastAsia="Glen Dimplex Sans Light" w:hAnsi="Arial" w:cs="Arial"/>
          <w:b/>
          <w:bCs/>
          <w:color w:val="auto"/>
        </w:rPr>
      </w:pPr>
      <w:r w:rsidRPr="00133CFB">
        <w:rPr>
          <w:rFonts w:ascii="Arial" w:eastAsia="Glen Dimplex Sans Light" w:hAnsi="Arial" w:cs="Arial"/>
          <w:b/>
          <w:bCs/>
          <w:color w:val="auto"/>
        </w:rPr>
        <w:t xml:space="preserve">Über Glen Dimplex Thermal Solutions und die Glen Dimplex Gruppe. </w:t>
      </w:r>
    </w:p>
    <w:p w:rsidR="004C4D8F" w:rsidRPr="00133CFB" w:rsidRDefault="004C4D8F" w:rsidP="00056D64">
      <w:pPr>
        <w:spacing w:line="276" w:lineRule="auto"/>
        <w:jc w:val="both"/>
        <w:rPr>
          <w:rFonts w:ascii="Arial" w:eastAsia="Glen Dimplex Sans Light" w:hAnsi="Arial" w:cs="Arial"/>
          <w:color w:val="auto"/>
          <w:u w:color="00B050"/>
        </w:rPr>
      </w:pPr>
    </w:p>
    <w:p w:rsidR="004C4D8F" w:rsidRPr="00133CFB" w:rsidRDefault="002617A8" w:rsidP="00056D64">
      <w:pPr>
        <w:spacing w:line="276" w:lineRule="auto"/>
        <w:jc w:val="both"/>
        <w:rPr>
          <w:rFonts w:ascii="Arial" w:eastAsia="Glen Dimplex Sans Light" w:hAnsi="Arial" w:cs="Arial"/>
          <w:color w:val="auto"/>
        </w:rPr>
      </w:pPr>
      <w:r w:rsidRPr="00133CFB">
        <w:rPr>
          <w:rFonts w:ascii="Arial" w:eastAsia="Glen Dimplex Sans Light" w:hAnsi="Arial" w:cs="Arial"/>
          <w:color w:val="auto"/>
        </w:rPr>
        <w:t xml:space="preserve">Glen Dimplex Thermal Solutions (GDTS) ist Teil der international agierenden Glen Dimplex Gruppe mit Stammsitz in Irland - einem weltweit führenden Anbieter von elektrischen Heizungslösungen und Haushaltsgeräten. </w:t>
      </w:r>
    </w:p>
    <w:p w:rsidR="004C4D8F" w:rsidRPr="00133CFB" w:rsidRDefault="004C4D8F" w:rsidP="00056D64">
      <w:pPr>
        <w:spacing w:line="276" w:lineRule="auto"/>
        <w:jc w:val="both"/>
        <w:rPr>
          <w:rFonts w:ascii="Arial" w:eastAsia="Glen Dimplex Sans Light" w:hAnsi="Arial" w:cs="Arial"/>
          <w:color w:val="auto"/>
        </w:rPr>
      </w:pPr>
    </w:p>
    <w:p w:rsidR="004C4D8F" w:rsidRPr="00133CFB" w:rsidRDefault="002617A8" w:rsidP="00056D64">
      <w:pPr>
        <w:spacing w:line="276" w:lineRule="auto"/>
        <w:jc w:val="both"/>
        <w:rPr>
          <w:rFonts w:ascii="Arial" w:eastAsia="Glen Dimplex Sans Light" w:hAnsi="Arial" w:cs="Arial"/>
          <w:color w:val="auto"/>
        </w:rPr>
      </w:pPr>
      <w:r w:rsidRPr="00133CFB">
        <w:rPr>
          <w:rFonts w:ascii="Arial" w:eastAsia="Glen Dimplex Sans Light" w:hAnsi="Arial" w:cs="Arial"/>
          <w:color w:val="auto"/>
        </w:rPr>
        <w:t>Mit GDTS bündelt das Unternehmen das Know-how und die Expertise der Gruppe zur Entwicklung hocheffizienter Systemlösungen für das Heizen, Kühlen und Lüften von Gebäuden sowie Gewerbe- und Industrieanwendungen. GDTS vereint die Tochtergesellschaften der Gruppe in Kalamazoo (USA), Shenyang (China) sowie in Kulmbach und Sonneberg. Geführt wird die Division GDTS</w:t>
      </w:r>
      <w:r w:rsidR="00C57A82" w:rsidRPr="00133CFB">
        <w:rPr>
          <w:rFonts w:ascii="Arial" w:eastAsia="Glen Dimplex Sans Light" w:hAnsi="Arial" w:cs="Arial"/>
          <w:color w:val="auto"/>
        </w:rPr>
        <w:t xml:space="preserve"> </w:t>
      </w:r>
      <w:r w:rsidR="007673A3" w:rsidRPr="00133CFB">
        <w:rPr>
          <w:rFonts w:ascii="Arial" w:eastAsia="Glen Dimplex Sans Light" w:hAnsi="Arial" w:cs="Arial"/>
          <w:color w:val="auto"/>
        </w:rPr>
        <w:t xml:space="preserve">von CEO </w:t>
      </w:r>
      <w:r w:rsidR="00AD410D" w:rsidRPr="00133CFB">
        <w:rPr>
          <w:rFonts w:ascii="Arial" w:eastAsia="Glen Dimplex Sans Light" w:hAnsi="Arial" w:cs="Arial"/>
          <w:color w:val="auto"/>
        </w:rPr>
        <w:t xml:space="preserve">Clemens </w:t>
      </w:r>
      <w:proofErr w:type="spellStart"/>
      <w:r w:rsidR="00AD410D" w:rsidRPr="00133CFB">
        <w:rPr>
          <w:rFonts w:ascii="Arial" w:eastAsia="Glen Dimplex Sans Light" w:hAnsi="Arial" w:cs="Arial"/>
          <w:color w:val="auto"/>
        </w:rPr>
        <w:t>Dereschkewitz</w:t>
      </w:r>
      <w:proofErr w:type="spellEnd"/>
      <w:r w:rsidRPr="00133CFB">
        <w:rPr>
          <w:rFonts w:ascii="Arial" w:eastAsia="Glen Dimplex Sans Light" w:hAnsi="Arial" w:cs="Arial"/>
          <w:color w:val="auto"/>
        </w:rPr>
        <w:t>.</w:t>
      </w:r>
      <w:r w:rsidR="007673A3" w:rsidRPr="00133CFB">
        <w:rPr>
          <w:rFonts w:ascii="Arial" w:eastAsia="Glen Dimplex Sans Light" w:hAnsi="Arial" w:cs="Arial"/>
          <w:color w:val="auto"/>
        </w:rPr>
        <w:t xml:space="preserve"> </w:t>
      </w:r>
    </w:p>
    <w:p w:rsidR="007673A3" w:rsidRPr="00133CFB" w:rsidRDefault="007673A3" w:rsidP="00056D64">
      <w:pPr>
        <w:spacing w:line="276" w:lineRule="auto"/>
        <w:jc w:val="both"/>
        <w:rPr>
          <w:rFonts w:ascii="Arial" w:eastAsia="Glen Dimplex Sans Light" w:hAnsi="Arial" w:cs="Arial"/>
          <w:color w:val="auto"/>
        </w:rPr>
      </w:pPr>
    </w:p>
    <w:p w:rsidR="007673A3" w:rsidRPr="00133CFB" w:rsidRDefault="007673A3" w:rsidP="00056D64">
      <w:pPr>
        <w:spacing w:line="276" w:lineRule="auto"/>
        <w:jc w:val="both"/>
        <w:rPr>
          <w:rFonts w:ascii="Arial" w:eastAsia="Glen Dimplex Sans Light" w:hAnsi="Arial" w:cs="Arial"/>
          <w:color w:val="auto"/>
        </w:rPr>
      </w:pPr>
      <w:r w:rsidRPr="00133CFB">
        <w:rPr>
          <w:rFonts w:ascii="Arial" w:eastAsia="Glen Dimplex Sans Light" w:hAnsi="Arial" w:cs="Arial"/>
          <w:color w:val="auto"/>
        </w:rPr>
        <w:t xml:space="preserve">Mit der Geschäftseinheit Glen Dimplex Thermal Solutions (GDTS) konzentriert Glen Dimplex weltweit seine Kompetenzen zum Kühlen, Heizen und Lüften und bündelt seine Angebotsmarken Dimplex, Riedel und </w:t>
      </w:r>
      <w:proofErr w:type="spellStart"/>
      <w:r w:rsidRPr="00133CFB">
        <w:rPr>
          <w:rFonts w:ascii="Arial" w:eastAsia="Glen Dimplex Sans Light" w:hAnsi="Arial" w:cs="Arial"/>
          <w:color w:val="auto"/>
        </w:rPr>
        <w:t>Koolant</w:t>
      </w:r>
      <w:proofErr w:type="spellEnd"/>
      <w:r w:rsidRPr="00133CFB">
        <w:rPr>
          <w:rFonts w:ascii="Arial" w:eastAsia="Glen Dimplex Sans Light" w:hAnsi="Arial" w:cs="Arial"/>
          <w:color w:val="auto"/>
        </w:rPr>
        <w:t xml:space="preserve"> </w:t>
      </w:r>
      <w:proofErr w:type="spellStart"/>
      <w:r w:rsidRPr="00133CFB">
        <w:rPr>
          <w:rFonts w:ascii="Arial" w:eastAsia="Glen Dimplex Sans Light" w:hAnsi="Arial" w:cs="Arial"/>
          <w:color w:val="auto"/>
        </w:rPr>
        <w:t>Koolers</w:t>
      </w:r>
      <w:proofErr w:type="spellEnd"/>
      <w:r w:rsidRPr="00133CFB">
        <w:rPr>
          <w:rFonts w:ascii="Arial" w:eastAsia="Glen Dimplex Sans Light" w:hAnsi="Arial" w:cs="Arial"/>
          <w:color w:val="auto"/>
        </w:rPr>
        <w:t xml:space="preserve"> unter einem starken Dach.</w:t>
      </w:r>
    </w:p>
    <w:p w:rsidR="004C4D8F" w:rsidRPr="00133CFB" w:rsidRDefault="004C4D8F" w:rsidP="00056D64">
      <w:pPr>
        <w:spacing w:line="276" w:lineRule="auto"/>
        <w:jc w:val="both"/>
        <w:rPr>
          <w:rFonts w:ascii="Arial" w:eastAsia="Glen Dimplex Sans Light" w:hAnsi="Arial" w:cs="Arial"/>
          <w:color w:val="auto"/>
        </w:rPr>
      </w:pPr>
    </w:p>
    <w:p w:rsidR="004C4D8F" w:rsidRPr="00133CFB" w:rsidRDefault="002617A8" w:rsidP="00056D64">
      <w:pPr>
        <w:spacing w:line="276" w:lineRule="auto"/>
        <w:jc w:val="both"/>
        <w:rPr>
          <w:rFonts w:ascii="Arial" w:eastAsia="Glen Dimplex Sans Light" w:hAnsi="Arial" w:cs="Arial"/>
          <w:color w:val="auto"/>
        </w:rPr>
      </w:pPr>
      <w:r w:rsidRPr="00133CFB">
        <w:rPr>
          <w:rFonts w:ascii="Arial" w:eastAsia="Glen Dimplex Sans Light" w:hAnsi="Arial" w:cs="Arial"/>
          <w:color w:val="auto"/>
        </w:rPr>
        <w:t>Am Hauptsitz in Kulmbach steht Glen Dimplex seit über 40 Jahren für Wärme- und Kältekompetenz. Hier werden die energieeffizienten Systeme der Heizungs- und Klimatechnik von den Ingenieuren und Technikern im unternehmenseigenen Entwicklungsbereich konzipiert und zur Marktreife gebracht. Produkte von Glen Dimplex Thermal Solutions stehen für Ingenieurskunst, Qualität und Design „Made in Germany“.  An den deutschen Standorten sind rund 800 Mitarbeiter beschäftigt.</w:t>
      </w:r>
    </w:p>
    <w:p w:rsidR="004C4D8F" w:rsidRPr="00133CFB" w:rsidRDefault="004C4D8F" w:rsidP="00056D64">
      <w:pPr>
        <w:pStyle w:val="TextA"/>
        <w:spacing w:line="276" w:lineRule="auto"/>
        <w:rPr>
          <w:rFonts w:ascii="Arial" w:eastAsia="Glen Dimplex Sans Light" w:hAnsi="Arial" w:cs="Arial"/>
          <w:color w:val="auto"/>
        </w:rPr>
      </w:pPr>
    </w:p>
    <w:p w:rsidR="004C4D8F" w:rsidRPr="00133CFB" w:rsidRDefault="004C4D8F" w:rsidP="00056D64">
      <w:pPr>
        <w:pStyle w:val="TextA"/>
        <w:spacing w:line="276" w:lineRule="auto"/>
        <w:rPr>
          <w:rFonts w:ascii="Arial" w:eastAsia="Glen Dimplex Sans Light" w:hAnsi="Arial" w:cs="Arial"/>
          <w:color w:val="auto"/>
        </w:rPr>
      </w:pPr>
    </w:p>
    <w:p w:rsidR="004C4D8F" w:rsidRPr="00133CFB" w:rsidRDefault="002617A8" w:rsidP="00056D64">
      <w:pPr>
        <w:pStyle w:val="TextA"/>
        <w:spacing w:line="276" w:lineRule="auto"/>
        <w:rPr>
          <w:rFonts w:ascii="Arial" w:eastAsia="Glen Dimplex Sans Light" w:hAnsi="Arial" w:cs="Arial"/>
          <w:color w:val="auto"/>
        </w:rPr>
      </w:pPr>
      <w:r w:rsidRPr="00133CFB">
        <w:rPr>
          <w:rFonts w:ascii="Arial" w:eastAsia="Glen Dimplex Sans Light" w:hAnsi="Arial" w:cs="Arial"/>
          <w:b/>
          <w:bCs/>
          <w:color w:val="auto"/>
        </w:rPr>
        <w:t xml:space="preserve">Kontakt: </w:t>
      </w:r>
      <w:r w:rsidRPr="00133CFB">
        <w:rPr>
          <w:rFonts w:ascii="Arial" w:eastAsia="Glen Dimplex Sans Light" w:hAnsi="Arial" w:cs="Arial"/>
          <w:b/>
          <w:bCs/>
          <w:color w:val="auto"/>
        </w:rPr>
        <w:br/>
      </w:r>
      <w:r w:rsidR="00AD410D" w:rsidRPr="00133CFB">
        <w:rPr>
          <w:rFonts w:ascii="Arial" w:eastAsia="Glen Dimplex Sans Light" w:hAnsi="Arial" w:cs="Arial"/>
          <w:color w:val="auto"/>
        </w:rPr>
        <w:t xml:space="preserve">Henrik Rutenbeck, </w:t>
      </w:r>
      <w:proofErr w:type="spellStart"/>
      <w:r w:rsidR="00FA2B47" w:rsidRPr="00133CFB">
        <w:rPr>
          <w:rFonts w:ascii="Arial" w:eastAsia="Glen Dimplex Sans Light" w:hAnsi="Arial" w:cs="Arial"/>
          <w:color w:val="auto"/>
        </w:rPr>
        <w:t>Director</w:t>
      </w:r>
      <w:proofErr w:type="spellEnd"/>
      <w:r w:rsidR="00D31194" w:rsidRPr="00133CFB">
        <w:rPr>
          <w:rFonts w:ascii="Arial" w:eastAsia="Glen Dimplex Sans Light" w:hAnsi="Arial" w:cs="Arial"/>
          <w:color w:val="auto"/>
        </w:rPr>
        <w:t xml:space="preserve"> Marketing</w:t>
      </w:r>
      <w:r w:rsidR="00AD410D" w:rsidRPr="00133CFB">
        <w:rPr>
          <w:rFonts w:ascii="Arial" w:eastAsia="Glen Dimplex Sans Light" w:hAnsi="Arial" w:cs="Arial"/>
          <w:color w:val="auto"/>
        </w:rPr>
        <w:t xml:space="preserve"> </w:t>
      </w:r>
      <w:r w:rsidRPr="00133CFB">
        <w:rPr>
          <w:rFonts w:ascii="Arial" w:eastAsia="Glen Dimplex Sans Light" w:hAnsi="Arial" w:cs="Arial"/>
          <w:color w:val="auto"/>
        </w:rPr>
        <w:t xml:space="preserve"> </w:t>
      </w:r>
    </w:p>
    <w:p w:rsidR="004C4D8F" w:rsidRPr="00133CFB" w:rsidRDefault="002617A8" w:rsidP="00056D64">
      <w:pPr>
        <w:pStyle w:val="TextA"/>
        <w:spacing w:line="276" w:lineRule="auto"/>
        <w:rPr>
          <w:rFonts w:ascii="Arial" w:eastAsia="Glen Dimplex Sans Light" w:hAnsi="Arial" w:cs="Arial"/>
          <w:color w:val="auto"/>
        </w:rPr>
      </w:pPr>
      <w:r w:rsidRPr="00133CFB">
        <w:rPr>
          <w:rFonts w:ascii="Arial" w:eastAsia="Glen Dimplex Sans Light" w:hAnsi="Arial" w:cs="Arial"/>
          <w:color w:val="auto"/>
        </w:rPr>
        <w:t xml:space="preserve">E    </w:t>
      </w:r>
      <w:r w:rsidR="00AD410D" w:rsidRPr="00133CFB">
        <w:rPr>
          <w:rFonts w:ascii="Arial" w:eastAsia="Glen Dimplex Sans Light" w:hAnsi="Arial" w:cs="Arial"/>
          <w:color w:val="auto"/>
        </w:rPr>
        <w:t>henrik.rutenbeck@gdts.one</w:t>
      </w:r>
    </w:p>
    <w:p w:rsidR="00AD410D" w:rsidRPr="00133CFB" w:rsidRDefault="00AD410D" w:rsidP="00056D64">
      <w:pPr>
        <w:spacing w:line="276" w:lineRule="auto"/>
        <w:jc w:val="both"/>
        <w:rPr>
          <w:rFonts w:ascii="Arial" w:eastAsia="Glen Dimplex Sans Light" w:hAnsi="Arial" w:cs="Arial"/>
          <w:color w:val="auto"/>
        </w:rPr>
      </w:pPr>
      <w:r w:rsidRPr="00133CFB">
        <w:rPr>
          <w:rFonts w:ascii="Arial" w:eastAsia="Glen Dimplex Sans Light" w:hAnsi="Arial" w:cs="Arial"/>
          <w:color w:val="auto"/>
        </w:rPr>
        <w:t>M   0151 571 37 570</w:t>
      </w:r>
    </w:p>
    <w:sectPr w:rsidR="00AD410D" w:rsidRPr="00133CFB" w:rsidSect="00AD410D">
      <w:headerReference w:type="default" r:id="rId9"/>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9D" w:rsidRDefault="0009149D">
      <w:pPr>
        <w:spacing w:line="240" w:lineRule="auto"/>
      </w:pPr>
      <w:r>
        <w:separator/>
      </w:r>
    </w:p>
  </w:endnote>
  <w:endnote w:type="continuationSeparator" w:id="0">
    <w:p w:rsidR="0009149D" w:rsidRDefault="00091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len Dimplex Sans TT Thin">
    <w:altName w:val="Times New Roman"/>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9D" w:rsidRDefault="0009149D">
      <w:pPr>
        <w:spacing w:line="240" w:lineRule="auto"/>
      </w:pPr>
      <w:r>
        <w:separator/>
      </w:r>
    </w:p>
  </w:footnote>
  <w:footnote w:type="continuationSeparator" w:id="0">
    <w:p w:rsidR="0009149D" w:rsidRDefault="00091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8F" w:rsidRDefault="002617A8">
    <w:pPr>
      <w:pStyle w:val="Kopfzeile"/>
      <w:tabs>
        <w:tab w:val="clear" w:pos="9072"/>
        <w:tab w:val="right" w:pos="791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rsidR="004C4D8F" w:rsidRPr="00133CFB" w:rsidRDefault="002617A8">
                          <w:pPr>
                            <w:tabs>
                              <w:tab w:val="center" w:pos="4536"/>
                              <w:tab w:val="right" w:pos="9072"/>
                            </w:tabs>
                            <w:spacing w:line="240" w:lineRule="auto"/>
                            <w:rPr>
                              <w:rFonts w:ascii="Arial" w:eastAsia="Glen Dimplex Sans" w:hAnsi="Arial" w:cs="Arial"/>
                              <w:b/>
                              <w:bCs/>
                              <w:sz w:val="12"/>
                              <w:szCs w:val="12"/>
                              <w:lang w:val="en-US"/>
                            </w:rPr>
                          </w:pPr>
                          <w:r w:rsidRPr="00133CFB">
                            <w:rPr>
                              <w:rFonts w:ascii="Arial" w:eastAsia="Glen Dimplex Sans" w:hAnsi="Arial" w:cs="Arial"/>
                              <w:b/>
                              <w:bCs/>
                              <w:sz w:val="12"/>
                              <w:szCs w:val="12"/>
                              <w:lang w:val="en-US"/>
                            </w:rPr>
                            <w:t>Glen Dimplex Thermal Solutions</w:t>
                          </w:r>
                        </w:p>
                        <w:p w:rsidR="004C4D8F" w:rsidRPr="00133CFB" w:rsidRDefault="004C4D8F">
                          <w:pPr>
                            <w:tabs>
                              <w:tab w:val="center" w:pos="4536"/>
                              <w:tab w:val="right" w:pos="9072"/>
                            </w:tabs>
                            <w:spacing w:line="240" w:lineRule="auto"/>
                            <w:rPr>
                              <w:rFonts w:ascii="Arial" w:eastAsia="Glen Dimplex Sans" w:hAnsi="Arial" w:cs="Arial"/>
                              <w:sz w:val="12"/>
                              <w:szCs w:val="12"/>
                              <w:lang w:val="en-US"/>
                            </w:rPr>
                          </w:pPr>
                        </w:p>
                        <w:p w:rsidR="004C4D8F" w:rsidRPr="00133CFB" w:rsidRDefault="002617A8">
                          <w:pPr>
                            <w:tabs>
                              <w:tab w:val="center" w:pos="4536"/>
                              <w:tab w:val="right" w:pos="9072"/>
                            </w:tabs>
                            <w:spacing w:line="240" w:lineRule="auto"/>
                            <w:rPr>
                              <w:rFonts w:ascii="Arial" w:eastAsia="Glen Dimplex Sans" w:hAnsi="Arial" w:cs="Arial"/>
                              <w:sz w:val="12"/>
                              <w:szCs w:val="12"/>
                              <w:lang w:val="en-US"/>
                            </w:rPr>
                          </w:pPr>
                          <w:r w:rsidRPr="00133CFB">
                            <w:rPr>
                              <w:rFonts w:ascii="Arial" w:eastAsia="Glen Dimplex Sans" w:hAnsi="Arial" w:cs="Arial"/>
                              <w:sz w:val="12"/>
                              <w:szCs w:val="12"/>
                              <w:lang w:val="en-US"/>
                            </w:rPr>
                            <w:t>Glen Dimplex</w:t>
                          </w:r>
                        </w:p>
                        <w:p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Deutschland GmbH</w:t>
                          </w:r>
                        </w:p>
                        <w:p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rsidR="004C4D8F" w:rsidRPr="00133CFB" w:rsidRDefault="004C4D8F">
                          <w:pPr>
                            <w:tabs>
                              <w:tab w:val="center" w:pos="4536"/>
                              <w:tab w:val="right" w:pos="9072"/>
                            </w:tabs>
                            <w:spacing w:line="240" w:lineRule="auto"/>
                            <w:rPr>
                              <w:rFonts w:ascii="Arial" w:eastAsia="Glen Dimplex Sans" w:hAnsi="Arial" w:cs="Arial"/>
                              <w:sz w:val="12"/>
                              <w:szCs w:val="12"/>
                            </w:rPr>
                          </w:pPr>
                        </w:p>
                        <w:p w:rsidR="00AD410D"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Geschäftsführer: </w:t>
                          </w:r>
                        </w:p>
                        <w:p w:rsidR="004C4D8F" w:rsidRPr="00133CFB" w:rsidRDefault="00AD410D">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Clemens </w:t>
                          </w:r>
                          <w:proofErr w:type="spellStart"/>
                          <w:r w:rsidRPr="00133CFB">
                            <w:rPr>
                              <w:rFonts w:ascii="Arial" w:eastAsia="Glen Dimplex Sans" w:hAnsi="Arial" w:cs="Arial"/>
                              <w:sz w:val="12"/>
                              <w:szCs w:val="12"/>
                            </w:rPr>
                            <w:t>Dereschkewitz</w:t>
                          </w:r>
                          <w:proofErr w:type="spellEnd"/>
                        </w:p>
                        <w:p w:rsidR="004C4D8F" w:rsidRPr="00133CFB" w:rsidRDefault="004C4D8F">
                          <w:pPr>
                            <w:tabs>
                              <w:tab w:val="center" w:pos="4536"/>
                              <w:tab w:val="right" w:pos="9072"/>
                            </w:tabs>
                            <w:spacing w:line="240" w:lineRule="auto"/>
                            <w:rPr>
                              <w:rFonts w:ascii="Arial" w:eastAsia="Glen Dimplex Sans" w:hAnsi="Arial" w:cs="Arial"/>
                              <w:sz w:val="12"/>
                              <w:szCs w:val="12"/>
                            </w:rPr>
                          </w:pPr>
                        </w:p>
                        <w:p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rsidR="004C4D8F" w:rsidRPr="00133CFB" w:rsidRDefault="002617A8">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www.gdts.one</w:t>
                          </w:r>
                        </w:p>
                      </w:txbxContent>
                    </wps:txbx>
                    <wps:bodyPr wrap="square" lIns="0" tIns="0" rIns="0" bIns="0" numCol="1" anchor="b">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67" style="position:absolute;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rsidR="004C4D8F" w:rsidRPr="00133CFB" w:rsidRDefault="002617A8">
                    <w:pPr>
                      <w:tabs>
                        <w:tab w:val="center" w:pos="4536"/>
                        <w:tab w:val="right" w:pos="9072"/>
                      </w:tabs>
                      <w:spacing w:line="240" w:lineRule="auto"/>
                      <w:rPr>
                        <w:rFonts w:ascii="Arial" w:eastAsia="Glen Dimplex Sans" w:hAnsi="Arial" w:cs="Arial"/>
                        <w:b/>
                        <w:bCs/>
                        <w:sz w:val="12"/>
                        <w:szCs w:val="12"/>
                        <w:lang w:val="en-US"/>
                      </w:rPr>
                    </w:pPr>
                    <w:r w:rsidRPr="00133CFB">
                      <w:rPr>
                        <w:rFonts w:ascii="Arial" w:eastAsia="Glen Dimplex Sans" w:hAnsi="Arial" w:cs="Arial"/>
                        <w:b/>
                        <w:bCs/>
                        <w:sz w:val="12"/>
                        <w:szCs w:val="12"/>
                        <w:lang w:val="en-US"/>
                      </w:rPr>
                      <w:t>Glen Dimplex Thermal Solutions</w:t>
                    </w:r>
                  </w:p>
                  <w:p w:rsidR="004C4D8F" w:rsidRPr="00133CFB" w:rsidRDefault="004C4D8F">
                    <w:pPr>
                      <w:tabs>
                        <w:tab w:val="center" w:pos="4536"/>
                        <w:tab w:val="right" w:pos="9072"/>
                      </w:tabs>
                      <w:spacing w:line="240" w:lineRule="auto"/>
                      <w:rPr>
                        <w:rFonts w:ascii="Arial" w:eastAsia="Glen Dimplex Sans" w:hAnsi="Arial" w:cs="Arial"/>
                        <w:sz w:val="12"/>
                        <w:szCs w:val="12"/>
                        <w:lang w:val="en-US"/>
                      </w:rPr>
                    </w:pPr>
                  </w:p>
                  <w:p w:rsidR="004C4D8F" w:rsidRPr="00133CFB" w:rsidRDefault="002617A8">
                    <w:pPr>
                      <w:tabs>
                        <w:tab w:val="center" w:pos="4536"/>
                        <w:tab w:val="right" w:pos="9072"/>
                      </w:tabs>
                      <w:spacing w:line="240" w:lineRule="auto"/>
                      <w:rPr>
                        <w:rFonts w:ascii="Arial" w:eastAsia="Glen Dimplex Sans" w:hAnsi="Arial" w:cs="Arial"/>
                        <w:sz w:val="12"/>
                        <w:szCs w:val="12"/>
                        <w:lang w:val="en-US"/>
                      </w:rPr>
                    </w:pPr>
                    <w:r w:rsidRPr="00133CFB">
                      <w:rPr>
                        <w:rFonts w:ascii="Arial" w:eastAsia="Glen Dimplex Sans" w:hAnsi="Arial" w:cs="Arial"/>
                        <w:sz w:val="12"/>
                        <w:szCs w:val="12"/>
                        <w:lang w:val="en-US"/>
                      </w:rPr>
                      <w:t>Glen Dimplex</w:t>
                    </w:r>
                  </w:p>
                  <w:p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Deutschland GmbH</w:t>
                    </w:r>
                  </w:p>
                  <w:p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rsidR="004C4D8F" w:rsidRPr="00133CFB" w:rsidRDefault="004C4D8F">
                    <w:pPr>
                      <w:tabs>
                        <w:tab w:val="center" w:pos="4536"/>
                        <w:tab w:val="right" w:pos="9072"/>
                      </w:tabs>
                      <w:spacing w:line="240" w:lineRule="auto"/>
                      <w:rPr>
                        <w:rFonts w:ascii="Arial" w:eastAsia="Glen Dimplex Sans" w:hAnsi="Arial" w:cs="Arial"/>
                        <w:sz w:val="12"/>
                        <w:szCs w:val="12"/>
                      </w:rPr>
                    </w:pPr>
                  </w:p>
                  <w:p w:rsidR="00AD410D"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Geschäftsführer: </w:t>
                    </w:r>
                  </w:p>
                  <w:p w:rsidR="004C4D8F" w:rsidRPr="00133CFB" w:rsidRDefault="00AD410D">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Clemens </w:t>
                    </w:r>
                    <w:proofErr w:type="spellStart"/>
                    <w:r w:rsidRPr="00133CFB">
                      <w:rPr>
                        <w:rFonts w:ascii="Arial" w:eastAsia="Glen Dimplex Sans" w:hAnsi="Arial" w:cs="Arial"/>
                        <w:sz w:val="12"/>
                        <w:szCs w:val="12"/>
                      </w:rPr>
                      <w:t>Dereschkewitz</w:t>
                    </w:r>
                    <w:proofErr w:type="spellEnd"/>
                  </w:p>
                  <w:p w:rsidR="004C4D8F" w:rsidRPr="00133CFB" w:rsidRDefault="004C4D8F">
                    <w:pPr>
                      <w:tabs>
                        <w:tab w:val="center" w:pos="4536"/>
                        <w:tab w:val="right" w:pos="9072"/>
                      </w:tabs>
                      <w:spacing w:line="240" w:lineRule="auto"/>
                      <w:rPr>
                        <w:rFonts w:ascii="Arial" w:eastAsia="Glen Dimplex Sans" w:hAnsi="Arial" w:cs="Arial"/>
                        <w:sz w:val="12"/>
                        <w:szCs w:val="12"/>
                      </w:rPr>
                    </w:pPr>
                  </w:p>
                  <w:p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rsidR="004C4D8F" w:rsidRPr="00133CFB" w:rsidRDefault="002617A8">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www.gdts.one</w:t>
                    </w:r>
                  </w:p>
                </w:txbxContent>
              </v:textbox>
              <w10:wrap anchorx="page" anchory="page"/>
            </v:shape>
          </w:pict>
        </mc:Fallback>
      </mc:AlternateContent>
    </w:r>
    <w:r>
      <w:rPr>
        <w:noProof/>
      </w:rPr>
      <w:drawing>
        <wp:anchor distT="152400" distB="152400" distL="152400" distR="152400" simplePos="0" relativeHeight="251659264" behindDoc="1" locked="0" layoutInCell="1" allowOverlap="1">
          <wp:simplePos x="0" y="0"/>
          <wp:positionH relativeFrom="page">
            <wp:posOffset>6120765</wp:posOffset>
          </wp:positionH>
          <wp:positionV relativeFrom="page">
            <wp:posOffset>0</wp:posOffset>
          </wp:positionV>
          <wp:extent cx="1440000" cy="1440000"/>
          <wp:effectExtent l="0" t="0" r="0" b="0"/>
          <wp:wrapNone/>
          <wp:docPr id="1073741826" name="officeArt object" descr="Word-Logos1.emf"/>
          <wp:cNvGraphicFramePr/>
          <a:graphic xmlns:a="http://schemas.openxmlformats.org/drawingml/2006/main">
            <a:graphicData uri="http://schemas.openxmlformats.org/drawingml/2006/picture">
              <pic:pic xmlns:pic="http://schemas.openxmlformats.org/drawingml/2006/picture">
                <pic:nvPicPr>
                  <pic:cNvPr id="1073741826" name="Word-Logos1.emf" descr="Word-Logos1.emf"/>
                  <pic:cNvPicPr>
                    <a:picLocks noChangeAspect="1"/>
                  </pic:cNvPicPr>
                </pic:nvPicPr>
                <pic:blipFill>
                  <a:blip r:embed="rId1"/>
                  <a:stretch>
                    <a:fillRect/>
                  </a:stretch>
                </pic:blipFill>
                <pic:spPr>
                  <a:xfrm>
                    <a:off x="0" y="0"/>
                    <a:ext cx="1440000" cy="14400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8F"/>
    <w:rsid w:val="00014E05"/>
    <w:rsid w:val="00032123"/>
    <w:rsid w:val="00056D64"/>
    <w:rsid w:val="0009149D"/>
    <w:rsid w:val="000A79EF"/>
    <w:rsid w:val="000D0CF8"/>
    <w:rsid w:val="00105332"/>
    <w:rsid w:val="00116BB2"/>
    <w:rsid w:val="00133CFB"/>
    <w:rsid w:val="00150DC6"/>
    <w:rsid w:val="00160DF0"/>
    <w:rsid w:val="001712BD"/>
    <w:rsid w:val="001A00AA"/>
    <w:rsid w:val="001E2ED2"/>
    <w:rsid w:val="002617A8"/>
    <w:rsid w:val="002732BD"/>
    <w:rsid w:val="00281D27"/>
    <w:rsid w:val="002A6363"/>
    <w:rsid w:val="002B0D03"/>
    <w:rsid w:val="002B47D4"/>
    <w:rsid w:val="002D01B8"/>
    <w:rsid w:val="002E5ABB"/>
    <w:rsid w:val="00333B60"/>
    <w:rsid w:val="00336CB4"/>
    <w:rsid w:val="00346D30"/>
    <w:rsid w:val="003A64B4"/>
    <w:rsid w:val="003D7614"/>
    <w:rsid w:val="00451B6D"/>
    <w:rsid w:val="004715BC"/>
    <w:rsid w:val="0048077A"/>
    <w:rsid w:val="004C4D8F"/>
    <w:rsid w:val="004D7FC3"/>
    <w:rsid w:val="004F2DA1"/>
    <w:rsid w:val="00526347"/>
    <w:rsid w:val="00554B47"/>
    <w:rsid w:val="00566E5C"/>
    <w:rsid w:val="0057411C"/>
    <w:rsid w:val="00604ED2"/>
    <w:rsid w:val="00655039"/>
    <w:rsid w:val="00705BB8"/>
    <w:rsid w:val="00714639"/>
    <w:rsid w:val="00764857"/>
    <w:rsid w:val="007673A3"/>
    <w:rsid w:val="00776F9A"/>
    <w:rsid w:val="007B2EC3"/>
    <w:rsid w:val="007C37A6"/>
    <w:rsid w:val="007F05CE"/>
    <w:rsid w:val="008138A6"/>
    <w:rsid w:val="00823A0E"/>
    <w:rsid w:val="008544FD"/>
    <w:rsid w:val="00857B73"/>
    <w:rsid w:val="008736B1"/>
    <w:rsid w:val="0089742B"/>
    <w:rsid w:val="008F6DFE"/>
    <w:rsid w:val="00906426"/>
    <w:rsid w:val="00956593"/>
    <w:rsid w:val="00967286"/>
    <w:rsid w:val="009A5746"/>
    <w:rsid w:val="009E493D"/>
    <w:rsid w:val="00A01A4A"/>
    <w:rsid w:val="00A0278B"/>
    <w:rsid w:val="00A35F96"/>
    <w:rsid w:val="00A630A0"/>
    <w:rsid w:val="00AD410D"/>
    <w:rsid w:val="00B0310B"/>
    <w:rsid w:val="00B25D0C"/>
    <w:rsid w:val="00B43EC0"/>
    <w:rsid w:val="00B52499"/>
    <w:rsid w:val="00B52E09"/>
    <w:rsid w:val="00B66B96"/>
    <w:rsid w:val="00B718B2"/>
    <w:rsid w:val="00B8607D"/>
    <w:rsid w:val="00B86175"/>
    <w:rsid w:val="00BC2CBF"/>
    <w:rsid w:val="00BD7E2A"/>
    <w:rsid w:val="00C443B7"/>
    <w:rsid w:val="00C57A82"/>
    <w:rsid w:val="00C65C51"/>
    <w:rsid w:val="00CB52D0"/>
    <w:rsid w:val="00CC7C6E"/>
    <w:rsid w:val="00D101CE"/>
    <w:rsid w:val="00D22DBB"/>
    <w:rsid w:val="00D3103A"/>
    <w:rsid w:val="00D31194"/>
    <w:rsid w:val="00D31A2F"/>
    <w:rsid w:val="00D40253"/>
    <w:rsid w:val="00D44504"/>
    <w:rsid w:val="00D57B1D"/>
    <w:rsid w:val="00D674F7"/>
    <w:rsid w:val="00DA171D"/>
    <w:rsid w:val="00DB2DEA"/>
    <w:rsid w:val="00DB39BF"/>
    <w:rsid w:val="00DC1C8E"/>
    <w:rsid w:val="00DE55CD"/>
    <w:rsid w:val="00E45B57"/>
    <w:rsid w:val="00E80243"/>
    <w:rsid w:val="00E8185D"/>
    <w:rsid w:val="00E90621"/>
    <w:rsid w:val="00EB13FD"/>
    <w:rsid w:val="00F33E88"/>
    <w:rsid w:val="00FA2B47"/>
    <w:rsid w:val="00FA336B"/>
    <w:rsid w:val="00FD199E"/>
    <w:rsid w:val="00FF3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F5EC768-0B57-4D01-BB70-F241EAC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40" w:lineRule="atLeast"/>
    </w:pPr>
    <w:rPr>
      <w:rFonts w:ascii="Glen Dimplex Sans TT Thin" w:eastAsia="Glen Dimplex Sans TT Thin" w:hAnsi="Glen Dimplex Sans TT Thin" w:cs="Glen Dimplex Sans TT Thin"/>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pPr>
      <w:spacing w:after="70" w:line="240" w:lineRule="atLeast"/>
    </w:pPr>
    <w:rPr>
      <w:rFonts w:ascii="Glen Dimplex Sans TT Thin" w:eastAsia="Glen Dimplex Sans TT Thin" w:hAnsi="Glen Dimplex Sans TT Thin" w:cs="Glen Dimplex Sans TT Thin"/>
      <w:color w:val="000000"/>
      <w:sz w:val="44"/>
      <w:szCs w:val="44"/>
      <w:u w:color="000000"/>
    </w:rPr>
  </w:style>
  <w:style w:type="paragraph" w:customStyle="1" w:styleId="TextA">
    <w:name w:val="Text A"/>
    <w:pPr>
      <w:spacing w:line="240" w:lineRule="atLeast"/>
      <w:jc w:val="both"/>
    </w:pPr>
    <w:rPr>
      <w:rFonts w:ascii="Glen Dimplex Sans TT Thin" w:eastAsia="Glen Dimplex Sans TT Thin" w:hAnsi="Glen Dimplex Sans TT Thin" w:cs="Glen Dimplex Sans TT Thin"/>
      <w:color w:val="000000"/>
      <w:u w:color="000000"/>
    </w:rPr>
  </w:style>
  <w:style w:type="character" w:customStyle="1" w:styleId="Link">
    <w:name w:val="Link"/>
    <w:rPr>
      <w:color w:val="000000"/>
      <w:u w:val="single" w:color="000000"/>
      <w:lang w:val="de-DE"/>
    </w:rPr>
  </w:style>
  <w:style w:type="paragraph" w:styleId="Sprechblasentext">
    <w:name w:val="Balloon Text"/>
    <w:basedOn w:val="Standard"/>
    <w:link w:val="SprechblasentextZchn"/>
    <w:uiPriority w:val="99"/>
    <w:semiHidden/>
    <w:unhideWhenUsed/>
    <w:rsid w:val="00B718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B2"/>
    <w:rPr>
      <w:rFonts w:ascii="Segoe UI" w:eastAsia="Glen Dimplex Sans TT Thin" w:hAnsi="Segoe UI" w:cs="Segoe UI"/>
      <w:color w:val="000000"/>
      <w:sz w:val="18"/>
      <w:szCs w:val="18"/>
      <w:u w:color="000000"/>
    </w:rPr>
  </w:style>
  <w:style w:type="paragraph" w:customStyle="1" w:styleId="Text">
    <w:name w:val="Text"/>
    <w:rsid w:val="00CC7C6E"/>
    <w:rPr>
      <w:rFonts w:ascii="Helvetica Neue" w:hAnsi="Helvetica Neue" w:cs="Arial Unicode MS"/>
      <w:color w:val="000000"/>
      <w:sz w:val="22"/>
      <w:szCs w:val="22"/>
    </w:rPr>
  </w:style>
  <w:style w:type="paragraph" w:styleId="Fuzeile">
    <w:name w:val="footer"/>
    <w:basedOn w:val="Standard"/>
    <w:link w:val="FuzeileZchn"/>
    <w:uiPriority w:val="99"/>
    <w:unhideWhenUsed/>
    <w:rsid w:val="00AD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410D"/>
    <w:rPr>
      <w:rFonts w:ascii="Glen Dimplex Sans TT Thin" w:eastAsia="Glen Dimplex Sans TT Thin" w:hAnsi="Glen Dimplex Sans TT Thin" w:cs="Glen Dimplex Sans TT Thi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Glen Dimplex Sans TT Thin"/>
        <a:ea typeface="Glen Dimplex Sans TT Thin"/>
        <a:cs typeface="Glen Dimplex Sans TT Thi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Off val="5098"/>
          </a:schemeClr>
        </a:solidFill>
        <a:ln w="12700" cap="flat">
          <a:solidFill>
            <a:srgbClr val="000000"/>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CCBB-EFAF-4255-B829-48C0B202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Bollow Inga</cp:lastModifiedBy>
  <cp:revision>3</cp:revision>
  <cp:lastPrinted>2019-11-08T08:20:00Z</cp:lastPrinted>
  <dcterms:created xsi:type="dcterms:W3CDTF">2019-11-08T08:21:00Z</dcterms:created>
  <dcterms:modified xsi:type="dcterms:W3CDTF">2019-11-08T12:54:00Z</dcterms:modified>
</cp:coreProperties>
</file>