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C264A2" w14:textId="44B10714" w:rsidR="004C4D8F" w:rsidRDefault="004C4D8F">
      <w:pPr>
        <w:pStyle w:val="Titel"/>
        <w:jc w:val="both"/>
        <w:rPr>
          <w:rFonts w:ascii="Arial" w:hAnsi="Arial" w:cs="Arial"/>
          <w:color w:val="auto"/>
          <w:sz w:val="20"/>
          <w:szCs w:val="20"/>
        </w:rPr>
      </w:pPr>
    </w:p>
    <w:p w14:paraId="56696D9F" w14:textId="77777777" w:rsidR="00D65D4F" w:rsidRPr="000E1B5E" w:rsidRDefault="00D65D4F">
      <w:pPr>
        <w:pStyle w:val="Titel"/>
        <w:jc w:val="both"/>
        <w:rPr>
          <w:rFonts w:ascii="Arial" w:hAnsi="Arial" w:cs="Arial"/>
          <w:color w:val="auto"/>
          <w:sz w:val="20"/>
          <w:szCs w:val="20"/>
        </w:rPr>
      </w:pPr>
    </w:p>
    <w:p w14:paraId="39D0ECD1" w14:textId="77777777" w:rsidR="002D2370" w:rsidRDefault="002D2370" w:rsidP="00DF7298">
      <w:pPr>
        <w:pStyle w:val="berschrift1"/>
        <w:numPr>
          <w:ilvl w:val="0"/>
          <w:numId w:val="0"/>
        </w:numPr>
      </w:pPr>
      <w:r>
        <w:rPr>
          <w:b/>
          <w:szCs w:val="24"/>
        </w:rPr>
        <w:t>Glen Dimplex Deutschland GmbH</w:t>
      </w:r>
    </w:p>
    <w:p w14:paraId="1F19EE70" w14:textId="77777777" w:rsidR="002D2370" w:rsidRDefault="002D2370" w:rsidP="002D2370">
      <w:r>
        <w:rPr>
          <w:rFonts w:ascii="Arial" w:hAnsi="Arial" w:cs="Arial"/>
          <w:b/>
          <w:sz w:val="24"/>
          <w:szCs w:val="24"/>
        </w:rPr>
        <w:t>Am Goldenen Feld 18</w:t>
      </w:r>
    </w:p>
    <w:p w14:paraId="40DCF05E" w14:textId="77777777" w:rsidR="002D2370" w:rsidRPr="001F1A1A" w:rsidRDefault="002D2370" w:rsidP="002D2370">
      <w:pPr>
        <w:rPr>
          <w:lang w:val="pl-PL"/>
        </w:rPr>
      </w:pPr>
      <w:r w:rsidRPr="001F1A1A">
        <w:rPr>
          <w:rFonts w:ascii="Arial" w:hAnsi="Arial" w:cs="Arial"/>
          <w:b/>
          <w:sz w:val="24"/>
          <w:szCs w:val="24"/>
          <w:lang w:val="pl-PL"/>
        </w:rPr>
        <w:t>95326 Kulmbach</w:t>
      </w:r>
    </w:p>
    <w:p w14:paraId="76FE0A08" w14:textId="77777777" w:rsidR="002D2370" w:rsidRPr="001F1A1A" w:rsidRDefault="002D2370" w:rsidP="002D2370">
      <w:pPr>
        <w:rPr>
          <w:lang w:val="pl-PL"/>
        </w:rPr>
      </w:pPr>
      <w:r w:rsidRPr="001F1A1A">
        <w:rPr>
          <w:rFonts w:ascii="Arial" w:hAnsi="Arial" w:cs="Arial"/>
          <w:b/>
          <w:sz w:val="24"/>
          <w:szCs w:val="24"/>
          <w:lang w:val="pl-PL"/>
        </w:rPr>
        <w:t>Telefon: 09221/709-100</w:t>
      </w:r>
    </w:p>
    <w:p w14:paraId="0AD3C47A" w14:textId="77777777" w:rsidR="002D2370" w:rsidRPr="001F1A1A" w:rsidRDefault="002D2370" w:rsidP="002D2370">
      <w:pPr>
        <w:rPr>
          <w:lang w:val="pl-PL"/>
        </w:rPr>
      </w:pPr>
      <w:r w:rsidRPr="001F1A1A">
        <w:rPr>
          <w:rFonts w:ascii="Arial" w:hAnsi="Arial" w:cs="Arial"/>
          <w:b/>
          <w:sz w:val="24"/>
          <w:szCs w:val="24"/>
          <w:lang w:val="pl-PL"/>
        </w:rPr>
        <w:t>info@glendimplex.de</w:t>
      </w:r>
    </w:p>
    <w:p w14:paraId="792541A0" w14:textId="77777777" w:rsidR="002D2370" w:rsidRPr="001F1A1A" w:rsidRDefault="002D2370" w:rsidP="002D2370">
      <w:pPr>
        <w:rPr>
          <w:lang w:val="pl-PL"/>
        </w:rPr>
      </w:pPr>
      <w:r w:rsidRPr="001F1A1A">
        <w:rPr>
          <w:rFonts w:ascii="Arial" w:hAnsi="Arial" w:cs="Arial"/>
          <w:b/>
          <w:sz w:val="24"/>
          <w:szCs w:val="24"/>
          <w:lang w:val="pl-PL"/>
        </w:rPr>
        <w:t>www.dimplex.de</w:t>
      </w:r>
    </w:p>
    <w:p w14:paraId="25539801" w14:textId="77777777" w:rsidR="002D2370" w:rsidRPr="001F1A1A" w:rsidRDefault="002D2370" w:rsidP="002D2370">
      <w:pPr>
        <w:rPr>
          <w:rFonts w:ascii="Arial" w:hAnsi="Arial" w:cs="Arial"/>
          <w:sz w:val="16"/>
          <w:lang w:val="pl-PL"/>
        </w:rPr>
      </w:pPr>
    </w:p>
    <w:p w14:paraId="12FB2207" w14:textId="77777777" w:rsidR="002D2370" w:rsidRDefault="002D2370" w:rsidP="002D2370">
      <w:pPr>
        <w:pStyle w:val="Textkrper"/>
        <w:widowControl/>
        <w:jc w:val="center"/>
      </w:pPr>
      <w:r>
        <w:rPr>
          <w:b/>
          <w:color w:val="000080"/>
          <w:sz w:val="32"/>
        </w:rPr>
        <w:t>Presseinformation</w:t>
      </w:r>
    </w:p>
    <w:p w14:paraId="47551AD8" w14:textId="77777777" w:rsidR="002D2370" w:rsidRDefault="002D2370" w:rsidP="002D2370">
      <w:pPr>
        <w:pStyle w:val="Textkrper"/>
        <w:widowControl/>
        <w:jc w:val="center"/>
        <w:rPr>
          <w:b/>
          <w:color w:val="000080"/>
          <w:szCs w:val="24"/>
        </w:rPr>
      </w:pPr>
    </w:p>
    <w:p w14:paraId="26F3A211" w14:textId="77777777" w:rsidR="002D2370" w:rsidRDefault="002D2370" w:rsidP="002D2370">
      <w:r>
        <w:rPr>
          <w:rFonts w:ascii="Arial" w:hAnsi="Arial" w:cs="Arial"/>
          <w:b/>
          <w:bCs/>
          <w:sz w:val="24"/>
          <w:szCs w:val="24"/>
        </w:rPr>
        <w:t>Luft/Wasser-Wärmepumpe LA 35TBS von Dimplex</w:t>
      </w:r>
    </w:p>
    <w:p w14:paraId="6B9D3898" w14:textId="77777777" w:rsidR="002D2370" w:rsidRDefault="002D2370" w:rsidP="002D2370">
      <w:pPr>
        <w:rPr>
          <w:rFonts w:ascii="Arial" w:hAnsi="Arial" w:cs="Arial"/>
          <w:sz w:val="16"/>
          <w:szCs w:val="16"/>
        </w:rPr>
      </w:pPr>
    </w:p>
    <w:p w14:paraId="099117EF" w14:textId="0F23FAD1" w:rsidR="002D2370" w:rsidRDefault="002D2370" w:rsidP="002D237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Kleiner Fußabdruck, große Leistung </w:t>
      </w:r>
    </w:p>
    <w:p w14:paraId="7259EDE1" w14:textId="7F07B54A" w:rsidR="001F1A1A" w:rsidRDefault="001F1A1A" w:rsidP="002D2370">
      <w:pPr>
        <w:rPr>
          <w:rFonts w:ascii="Arial" w:hAnsi="Arial" w:cs="Arial"/>
          <w:b/>
          <w:bCs/>
          <w:sz w:val="28"/>
          <w:szCs w:val="28"/>
        </w:rPr>
      </w:pPr>
    </w:p>
    <w:p w14:paraId="65C2CF17" w14:textId="4F14D407" w:rsidR="001F1A1A" w:rsidRDefault="001F1A1A" w:rsidP="002D2370">
      <w:r>
        <w:rPr>
          <w:noProof/>
        </w:rPr>
        <w:drawing>
          <wp:inline distT="0" distB="0" distL="0" distR="0" wp14:anchorId="106F75BE" wp14:editId="105CB191">
            <wp:extent cx="2347172" cy="29337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9"/>
                    <a:stretch/>
                  </pic:blipFill>
                  <pic:spPr bwMode="auto">
                    <a:xfrm>
                      <a:off x="0" y="0"/>
                      <a:ext cx="2355172" cy="294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D26F2" w14:textId="081B6688" w:rsidR="001F1A1A" w:rsidRPr="001F1A1A" w:rsidRDefault="001F1A1A" w:rsidP="001F1A1A">
      <w:pPr>
        <w:rPr>
          <w:i/>
          <w:iCs/>
        </w:rPr>
      </w:pPr>
      <w:r w:rsidRPr="001F1A1A">
        <w:rPr>
          <w:rFonts w:ascii="Arial" w:hAnsi="Arial" w:cs="Arial"/>
          <w:i/>
          <w:iCs/>
          <w:sz w:val="24"/>
          <w:szCs w:val="24"/>
        </w:rPr>
        <w:t xml:space="preserve">Der Korpus der neuen Wärmepumpe </w:t>
      </w:r>
      <w:r w:rsidRPr="001F1A1A">
        <w:rPr>
          <w:rFonts w:ascii="Arial" w:hAnsi="Arial" w:cs="Arial"/>
          <w:i/>
          <w:iCs/>
          <w:sz w:val="24"/>
          <w:szCs w:val="24"/>
          <w:lang w:val="de"/>
        </w:rPr>
        <w:t>LA 35TBS von Dimplex ist in vielen RAL-Farben und individuellen Designs erhältlich.</w:t>
      </w:r>
    </w:p>
    <w:p w14:paraId="77A26658" w14:textId="77777777" w:rsidR="001F1A1A" w:rsidRDefault="001F1A1A" w:rsidP="002D2370">
      <w:pPr>
        <w:rPr>
          <w:rFonts w:ascii="Arial" w:hAnsi="Arial" w:cs="Arial"/>
          <w:b/>
          <w:bCs/>
          <w:sz w:val="16"/>
          <w:szCs w:val="16"/>
        </w:rPr>
      </w:pPr>
    </w:p>
    <w:p w14:paraId="770E7779" w14:textId="019D7B9B" w:rsidR="002D2370" w:rsidRDefault="002D2370" w:rsidP="002D2370">
      <w:r>
        <w:rPr>
          <w:rFonts w:ascii="Arial" w:hAnsi="Arial" w:cs="Arial"/>
          <w:b/>
          <w:bCs/>
          <w:sz w:val="24"/>
          <w:szCs w:val="24"/>
        </w:rPr>
        <w:t>Die Marke Dimplex der Glen Dimplex Deutschland GmbH (Kulmbach) hat ihr Produktprogramm an Luft/Wasser-Wärmepumpen um die Wärmepumpe LA 35TBS mit höherer Vorlauftemperatur ergänzt. Einsetzbar für einen Gebäudewärmebedarf bis 35 kW kann sie Gebäudeflächen mit bis zu 750 m² beheizen. Zudem ist die LA 35TBS nach dem BEG förderfähig.</w:t>
      </w:r>
    </w:p>
    <w:p w14:paraId="010A4E54" w14:textId="77777777" w:rsidR="002D2370" w:rsidRDefault="002D2370" w:rsidP="002D2370">
      <w:pPr>
        <w:rPr>
          <w:rFonts w:ascii="Arial" w:hAnsi="Arial" w:cs="Arial"/>
          <w:color w:val="ED7D31"/>
          <w:sz w:val="16"/>
          <w:szCs w:val="16"/>
        </w:rPr>
      </w:pPr>
    </w:p>
    <w:p w14:paraId="036B9940" w14:textId="77777777" w:rsidR="002D2370" w:rsidRDefault="002D2370" w:rsidP="002D2370">
      <w:r>
        <w:rPr>
          <w:rFonts w:ascii="Arial" w:eastAsia="Arial" w:hAnsi="Arial" w:cs="Arial"/>
          <w:sz w:val="24"/>
          <w:szCs w:val="24"/>
        </w:rPr>
        <w:t>Die flexibel außen aufstellbare Wärmepumpe in Monoblock-Bauweise</w:t>
      </w:r>
      <w:r>
        <w:rPr>
          <w:rFonts w:ascii="Arial" w:hAnsi="Arial" w:cs="Arial"/>
          <w:sz w:val="24"/>
          <w:szCs w:val="24"/>
        </w:rPr>
        <w:t xml:space="preserve"> erfüllt höchste Vorgaben in Punkto Schallschutz und Energieeffizienz. Dabei spielt es keine Rolle, ob es sich um ein Neubauprojekt (Mehrfamilienhäuser) oder eine Heizungsmodernisierung im Gebäudebestand handelt; denn auch bei niedrigen Außentemperaturen (-10 °C) werden im Vollastbetrieb noch bis zu 55°C zur Verfügung gestellt.</w:t>
      </w:r>
    </w:p>
    <w:p w14:paraId="51E2F096" w14:textId="77777777" w:rsidR="002D2370" w:rsidRDefault="002D2370" w:rsidP="002D2370">
      <w:pPr>
        <w:rPr>
          <w:rFonts w:ascii="Arial" w:hAnsi="Arial" w:cs="Arial"/>
          <w:sz w:val="16"/>
          <w:szCs w:val="16"/>
        </w:rPr>
      </w:pPr>
    </w:p>
    <w:p w14:paraId="0A3482A5" w14:textId="77777777" w:rsidR="002D2370" w:rsidRDefault="002D2370" w:rsidP="002D2370">
      <w:r>
        <w:rPr>
          <w:rFonts w:ascii="Arial" w:hAnsi="Arial" w:cs="Arial"/>
          <w:sz w:val="24"/>
          <w:szCs w:val="24"/>
        </w:rPr>
        <w:t xml:space="preserve">Neben der effizienten Beheizung von Mehrfamilienhäusern übernimmt die LA 35TBS auch die Warmwasserbereitung, da die Wärmepumpe ganzjährig Warmwasser-temperaturen über 55°C sicherstellen kann. </w:t>
      </w:r>
      <w:r>
        <w:rPr>
          <w:rFonts w:ascii="Arial" w:hAnsi="Arial" w:cs="Arial"/>
          <w:sz w:val="24"/>
          <w:szCs w:val="24"/>
        </w:rPr>
        <w:lastRenderedPageBreak/>
        <w:t>Dieses Temperaturniveau ist gemäß DIN 1988-200 zulässig, wenn ein Wasseraustausch in der Trinkwasser-Installation warm sichergestellt wird.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Falls dies ausnahmsweise einmal nicht der Fall ist, da z.B. alle Bewohner gemeinsam über das Wochenende vereist sind, kann in Verbindung mit dem patentierten Dimplex Durchflussmengenmesssystem DFM 1988-1 ein System erstellt werden, dass dies automatisch erkennt und die Warmwasser-temperatur solange auf 60°C </w:t>
      </w:r>
      <w:proofErr w:type="gramStart"/>
      <w:r>
        <w:rPr>
          <w:rFonts w:ascii="Arial" w:hAnsi="Arial" w:cs="Arial"/>
          <w:sz w:val="24"/>
          <w:szCs w:val="24"/>
        </w:rPr>
        <w:t>erhöht</w:t>
      </w:r>
      <w:proofErr w:type="gramEnd"/>
      <w:r>
        <w:rPr>
          <w:rFonts w:ascii="Arial" w:hAnsi="Arial" w:cs="Arial"/>
          <w:sz w:val="24"/>
          <w:szCs w:val="24"/>
        </w:rPr>
        <w:t xml:space="preserve"> bis der geforderte Wasseraustausch wieder eingehalten wird.</w:t>
      </w:r>
    </w:p>
    <w:p w14:paraId="1B84A77F" w14:textId="77777777" w:rsidR="002D2370" w:rsidRDefault="002D2370" w:rsidP="002D2370">
      <w:pPr>
        <w:rPr>
          <w:rFonts w:ascii="Arial" w:hAnsi="Arial" w:cs="Arial"/>
          <w:sz w:val="16"/>
          <w:szCs w:val="16"/>
        </w:rPr>
      </w:pPr>
    </w:p>
    <w:p w14:paraId="4B1A656A" w14:textId="77777777" w:rsidR="002D2370" w:rsidRDefault="002D2370" w:rsidP="002D2370">
      <w:r>
        <w:rPr>
          <w:rFonts w:ascii="Arial" w:hAnsi="Arial" w:cs="Arial"/>
          <w:sz w:val="24"/>
          <w:szCs w:val="24"/>
        </w:rPr>
        <w:t xml:space="preserve">Durch ihre kompakte Bauweise mit nur 77,5 x 106,5 cm (gleich 0,82 qm Grundfläche) ist dir Wärmepumpe LA 35TBS prädestiniert für den Einsatz in räumlich engen Wohnbebauungen, wenn entsprechend wenig Außenfläche vorhanden ist. </w:t>
      </w:r>
    </w:p>
    <w:p w14:paraId="4EB168C7" w14:textId="77777777" w:rsidR="002D2370" w:rsidRDefault="002D2370" w:rsidP="002D2370">
      <w:pPr>
        <w:rPr>
          <w:rFonts w:ascii="Arial" w:hAnsi="Arial" w:cs="Arial"/>
          <w:sz w:val="16"/>
          <w:szCs w:val="16"/>
        </w:rPr>
      </w:pPr>
    </w:p>
    <w:p w14:paraId="070D68E6" w14:textId="77777777" w:rsidR="002D2370" w:rsidRDefault="002D2370" w:rsidP="002D2370">
      <w:r>
        <w:rPr>
          <w:rFonts w:ascii="Arial" w:hAnsi="Arial" w:cs="Arial"/>
          <w:b/>
          <w:bCs/>
          <w:sz w:val="24"/>
          <w:szCs w:val="24"/>
        </w:rPr>
        <w:t>Bedarfsgerechte Regelung</w:t>
      </w:r>
    </w:p>
    <w:p w14:paraId="287DE16D" w14:textId="77777777" w:rsidR="002D2370" w:rsidRDefault="002D2370" w:rsidP="002D2370">
      <w:pPr>
        <w:rPr>
          <w:sz w:val="16"/>
          <w:szCs w:val="16"/>
        </w:rPr>
      </w:pPr>
    </w:p>
    <w:p w14:paraId="003DC9F9" w14:textId="5BB2BF6F" w:rsidR="002D2370" w:rsidRDefault="002D2370" w:rsidP="002D2370">
      <w:r>
        <w:rPr>
          <w:rFonts w:ascii="Arial" w:hAnsi="Arial" w:cs="Arial"/>
          <w:sz w:val="24"/>
          <w:szCs w:val="24"/>
          <w:lang w:val="de"/>
        </w:rPr>
        <w:t xml:space="preserve">Die mehrstufige Wärmepumpe regelt Ihre Leistung bedarfsgerecht zum Gebäude. Wird nur ein Verdichter gebraucht, dann schaltet der andere automatisch ab und das </w:t>
      </w:r>
      <w:r w:rsidR="00B72F29">
        <w:rPr>
          <w:rFonts w:ascii="Arial" w:hAnsi="Arial" w:cs="Arial"/>
          <w:sz w:val="24"/>
          <w:szCs w:val="24"/>
          <w:lang w:val="de"/>
        </w:rPr>
        <w:t>im kontrollierten Wechsel</w:t>
      </w:r>
      <w:r>
        <w:rPr>
          <w:rFonts w:ascii="Arial" w:hAnsi="Arial" w:cs="Arial"/>
          <w:sz w:val="24"/>
          <w:szCs w:val="24"/>
          <w:lang w:val="de"/>
        </w:rPr>
        <w:t>. Somit wird das Gebäude in der Übergangszeit mit reduzierter und erst bei Minus-Temperaturen mit voller Leistung beheizt.</w:t>
      </w:r>
    </w:p>
    <w:p w14:paraId="5D7A11D9" w14:textId="77777777" w:rsidR="002D2370" w:rsidRDefault="002D2370" w:rsidP="002D2370">
      <w:pPr>
        <w:rPr>
          <w:rFonts w:ascii="Arial" w:hAnsi="Arial" w:cs="Arial"/>
          <w:sz w:val="16"/>
          <w:szCs w:val="16"/>
        </w:rPr>
      </w:pPr>
    </w:p>
    <w:p w14:paraId="2F0B9B1C" w14:textId="209337F9" w:rsidR="002D2370" w:rsidRDefault="002D2370" w:rsidP="002D2370">
      <w:r>
        <w:rPr>
          <w:rFonts w:ascii="Arial" w:hAnsi="Arial" w:cs="Arial"/>
          <w:sz w:val="24"/>
          <w:szCs w:val="24"/>
          <w:lang w:val="de"/>
        </w:rPr>
        <w:t xml:space="preserve">Die neue Wärmepumpen-Serie von Dimplex arbeitet ausgesprochen leise: Das strömungsoptimierte Gehäuse reduziert im laufenden Betrieb effektiv tiefe Frequenzen, die ansonsten unangenehm wirken könnten. Für noch mehr Schallreduktion und Betriebssicherheit sorgt eine optionale Wetterschutzhaube auf der Ausblasseite: Positiver Nebeneffekt der Konstruktion: Die Haube schützt zudem vor starken Windlasten und unterschiedlichen Witterungseinflüsse. </w:t>
      </w:r>
      <w:r>
        <w:rPr>
          <w:rFonts w:ascii="Arial" w:hAnsi="Arial" w:cs="Arial"/>
          <w:sz w:val="24"/>
          <w:szCs w:val="24"/>
        </w:rPr>
        <w:t xml:space="preserve">Der Schall-Leistungspegel der LA 35TBS beträgt nach EN 12102 A7/W55. Schallleistung nach </w:t>
      </w:r>
      <w:proofErr w:type="spellStart"/>
      <w:r>
        <w:rPr>
          <w:rFonts w:ascii="Arial" w:hAnsi="Arial" w:cs="Arial"/>
          <w:sz w:val="24"/>
          <w:szCs w:val="24"/>
        </w:rPr>
        <w:t>ErP</w:t>
      </w:r>
      <w:proofErr w:type="spellEnd"/>
      <w:r>
        <w:rPr>
          <w:rFonts w:ascii="Arial" w:hAnsi="Arial" w:cs="Arial"/>
          <w:sz w:val="24"/>
          <w:szCs w:val="24"/>
        </w:rPr>
        <w:t>: 61 dB(A); Schallleistungspegel im schallreduzierten Betrieb 58 dB(A). Die Wetterschutzha</w:t>
      </w:r>
      <w:r w:rsidR="00B72F2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be schluckt nochmals 3 dB(A).</w:t>
      </w:r>
    </w:p>
    <w:p w14:paraId="6B4A4AE6" w14:textId="77777777" w:rsidR="002D2370" w:rsidRDefault="002D2370" w:rsidP="002D2370">
      <w:pPr>
        <w:rPr>
          <w:sz w:val="16"/>
          <w:szCs w:val="16"/>
        </w:rPr>
      </w:pPr>
    </w:p>
    <w:p w14:paraId="1C284F92" w14:textId="77777777" w:rsidR="002D2370" w:rsidRDefault="002D2370" w:rsidP="002D2370">
      <w:r>
        <w:rPr>
          <w:rFonts w:ascii="Arial" w:hAnsi="Arial" w:cs="Arial"/>
          <w:sz w:val="24"/>
          <w:szCs w:val="24"/>
          <w:lang w:val="de"/>
        </w:rPr>
        <w:t xml:space="preserve">Hohe Betriebssicherheit garantiert eine bedarfsgerechte Abtauung über Kreislaufumkehr mit energieeffizienter </w:t>
      </w:r>
      <w:proofErr w:type="spellStart"/>
      <w:r>
        <w:rPr>
          <w:rFonts w:ascii="Arial" w:hAnsi="Arial" w:cs="Arial"/>
          <w:sz w:val="24"/>
          <w:szCs w:val="24"/>
          <w:lang w:val="de"/>
        </w:rPr>
        <w:t>Kondensatwannen</w:t>
      </w:r>
      <w:proofErr w:type="spellEnd"/>
      <w:r>
        <w:rPr>
          <w:rFonts w:ascii="Arial" w:hAnsi="Arial" w:cs="Arial"/>
          <w:sz w:val="24"/>
          <w:szCs w:val="24"/>
          <w:lang w:val="de"/>
        </w:rPr>
        <w:t>-Heizung und diverse Sicherheitseinrichtungen im Kältekreis.</w:t>
      </w:r>
    </w:p>
    <w:p w14:paraId="51814AD0" w14:textId="77777777" w:rsidR="002D2370" w:rsidRDefault="002D2370" w:rsidP="002D2370">
      <w:pPr>
        <w:rPr>
          <w:rFonts w:ascii="Arial" w:hAnsi="Arial" w:cs="Arial"/>
          <w:sz w:val="16"/>
          <w:szCs w:val="16"/>
        </w:rPr>
      </w:pPr>
    </w:p>
    <w:p w14:paraId="681FDEEF" w14:textId="77777777" w:rsidR="002D2370" w:rsidRDefault="002D2370" w:rsidP="002D2370">
      <w:r>
        <w:rPr>
          <w:rFonts w:ascii="Arial" w:hAnsi="Arial" w:cs="Arial"/>
          <w:b/>
          <w:sz w:val="24"/>
          <w:szCs w:val="24"/>
        </w:rPr>
        <w:t>Komfortable Bedienung</w:t>
      </w:r>
    </w:p>
    <w:p w14:paraId="29B85AB5" w14:textId="77777777" w:rsidR="002D2370" w:rsidRDefault="002D2370" w:rsidP="002D2370">
      <w:pPr>
        <w:rPr>
          <w:rFonts w:ascii="Arial" w:hAnsi="Arial" w:cs="Arial"/>
          <w:sz w:val="16"/>
          <w:szCs w:val="16"/>
        </w:rPr>
      </w:pPr>
    </w:p>
    <w:p w14:paraId="207C8A1A" w14:textId="77777777" w:rsidR="002D2370" w:rsidRDefault="002D2370" w:rsidP="002D2370">
      <w:r>
        <w:rPr>
          <w:rFonts w:ascii="Arial" w:hAnsi="Arial" w:cs="Arial"/>
          <w:sz w:val="24"/>
          <w:szCs w:val="24"/>
        </w:rPr>
        <w:t xml:space="preserve">Über den wandmontierten Regler erfolgt die Bedienung der Außeneinheit komfortabel und einfach über das Farb-Touch-Display. Die Anbringung ist in jedem beheizten Keller- oder Haushaltsraum möglich. </w:t>
      </w:r>
      <w:r>
        <w:rPr>
          <w:rFonts w:ascii="Arial" w:hAnsi="Arial" w:cs="Arial"/>
          <w:sz w:val="24"/>
          <w:szCs w:val="24"/>
          <w:lang w:val="de"/>
        </w:rPr>
        <w:t xml:space="preserve">Über eine Busleitung wird der Regler innen mit der Wärmepumpe außen verbunden. </w:t>
      </w:r>
      <w:r>
        <w:rPr>
          <w:rFonts w:ascii="Arial" w:hAnsi="Arial" w:cs="Arial"/>
          <w:sz w:val="24"/>
          <w:szCs w:val="24"/>
        </w:rPr>
        <w:t xml:space="preserve">Eine Anbindung an Gebäudeleitsysteme zur Überwachung des Anlagenbetriebes ist optional möglich. </w:t>
      </w:r>
    </w:p>
    <w:p w14:paraId="64CAD1B3" w14:textId="77777777" w:rsidR="002D2370" w:rsidRDefault="002D2370" w:rsidP="002D2370">
      <w:pPr>
        <w:rPr>
          <w:rFonts w:ascii="Arial" w:hAnsi="Arial" w:cs="Arial"/>
          <w:sz w:val="16"/>
          <w:szCs w:val="16"/>
        </w:rPr>
      </w:pPr>
    </w:p>
    <w:p w14:paraId="0027C50D" w14:textId="77777777" w:rsidR="002D2370" w:rsidRDefault="002D2370" w:rsidP="002D2370">
      <w:pPr>
        <w:rPr>
          <w:rFonts w:ascii="Arial" w:hAnsi="Arial" w:cs="Arial"/>
          <w:sz w:val="16"/>
          <w:szCs w:val="16"/>
        </w:rPr>
      </w:pPr>
    </w:p>
    <w:p w14:paraId="146D85FC" w14:textId="77777777" w:rsidR="001F1A1A" w:rsidRDefault="001F1A1A" w:rsidP="002D2370">
      <w:pPr>
        <w:rPr>
          <w:rFonts w:ascii="Arial" w:hAnsi="Arial" w:cs="Arial"/>
          <w:b/>
          <w:bCs/>
          <w:sz w:val="24"/>
          <w:szCs w:val="24"/>
        </w:rPr>
      </w:pPr>
    </w:p>
    <w:p w14:paraId="1C8B8536" w14:textId="77777777" w:rsidR="001F1A1A" w:rsidRDefault="001F1A1A" w:rsidP="002D2370">
      <w:pPr>
        <w:rPr>
          <w:rFonts w:ascii="Arial" w:hAnsi="Arial" w:cs="Arial"/>
          <w:b/>
          <w:bCs/>
          <w:sz w:val="24"/>
          <w:szCs w:val="24"/>
        </w:rPr>
      </w:pPr>
    </w:p>
    <w:p w14:paraId="326D5D7D" w14:textId="77777777" w:rsidR="001F1A1A" w:rsidRDefault="001F1A1A" w:rsidP="002D2370">
      <w:pPr>
        <w:rPr>
          <w:rFonts w:ascii="Arial" w:hAnsi="Arial" w:cs="Arial"/>
          <w:b/>
          <w:bCs/>
          <w:sz w:val="24"/>
          <w:szCs w:val="24"/>
        </w:rPr>
      </w:pPr>
    </w:p>
    <w:p w14:paraId="5C9C6149" w14:textId="77777777" w:rsidR="001F1A1A" w:rsidRDefault="001F1A1A" w:rsidP="002D2370">
      <w:pPr>
        <w:rPr>
          <w:rFonts w:ascii="Arial" w:hAnsi="Arial" w:cs="Arial"/>
          <w:b/>
          <w:bCs/>
          <w:sz w:val="24"/>
          <w:szCs w:val="24"/>
        </w:rPr>
      </w:pPr>
    </w:p>
    <w:p w14:paraId="10BF3840" w14:textId="30295C63" w:rsidR="002D2370" w:rsidRDefault="001F1A1A" w:rsidP="002D2370"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68C68830" wp14:editId="018EA99F">
            <wp:simplePos x="0" y="0"/>
            <wp:positionH relativeFrom="column">
              <wp:posOffset>-471805</wp:posOffset>
            </wp:positionH>
            <wp:positionV relativeFrom="paragraph">
              <wp:posOffset>201930</wp:posOffset>
            </wp:positionV>
            <wp:extent cx="2047875" cy="1666875"/>
            <wp:effectExtent l="19050" t="19050" r="28575" b="28575"/>
            <wp:wrapSquare wrapText="largest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72" r="-72" b="16481"/>
                    <a:stretch/>
                  </pic:blipFill>
                  <pic:spPr bwMode="auto">
                    <a:xfrm>
                      <a:off x="0" y="0"/>
                      <a:ext cx="2047875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370">
        <w:rPr>
          <w:rFonts w:ascii="Arial" w:hAnsi="Arial" w:cs="Arial"/>
          <w:b/>
          <w:bCs/>
          <w:sz w:val="24"/>
          <w:szCs w:val="24"/>
        </w:rPr>
        <w:t>Bildlegenden</w:t>
      </w:r>
    </w:p>
    <w:p w14:paraId="12DDAF65" w14:textId="6AFABCC9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5D9E63C1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2065B9A4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798F7C0D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1096F6C3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0A854A05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3675579E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4EAF0BE9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2C68B65F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4829345A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6FCA325D" w14:textId="14328FB6" w:rsidR="002D2370" w:rsidRPr="001F1A1A" w:rsidRDefault="002D2370" w:rsidP="002D2370">
      <w:pPr>
        <w:rPr>
          <w:i/>
          <w:iCs/>
        </w:rPr>
      </w:pPr>
      <w:r w:rsidRPr="001F1A1A">
        <w:rPr>
          <w:rFonts w:ascii="Arial" w:hAnsi="Arial" w:cs="Arial"/>
          <w:i/>
          <w:iCs/>
          <w:sz w:val="24"/>
          <w:szCs w:val="24"/>
          <w:lang w:val="de"/>
        </w:rPr>
        <w:t>Die neue f</w:t>
      </w:r>
      <w:r w:rsidR="00CD7A21">
        <w:rPr>
          <w:rFonts w:ascii="Arial" w:hAnsi="Arial" w:cs="Arial"/>
          <w:i/>
          <w:iCs/>
          <w:sz w:val="24"/>
          <w:szCs w:val="24"/>
          <w:lang w:val="de"/>
        </w:rPr>
        <w:t>l</w:t>
      </w:r>
      <w:r w:rsidRPr="001F1A1A">
        <w:rPr>
          <w:rFonts w:ascii="Arial" w:hAnsi="Arial" w:cs="Arial"/>
          <w:i/>
          <w:iCs/>
          <w:sz w:val="24"/>
          <w:szCs w:val="24"/>
          <w:lang w:val="de"/>
        </w:rPr>
        <w:t>exibel außen aufstellbare Luft/Wasser-Wärmepumpe LA 35TBS von Dimplex in Monoblock-Bauweise.</w:t>
      </w:r>
    </w:p>
    <w:p w14:paraId="3AFB198A" w14:textId="3D50B063" w:rsidR="002D2370" w:rsidRDefault="002D2370" w:rsidP="002D2370">
      <w:pPr>
        <w:rPr>
          <w:rFonts w:ascii="Arial" w:hAnsi="Arial" w:cs="Arial"/>
          <w:sz w:val="24"/>
          <w:szCs w:val="24"/>
          <w:lang w:val="de"/>
        </w:rPr>
      </w:pPr>
    </w:p>
    <w:p w14:paraId="4E0F916F" w14:textId="5B8BA99E" w:rsidR="002D2370" w:rsidRDefault="001F1A1A" w:rsidP="002D2370">
      <w:pPr>
        <w:rPr>
          <w:rFonts w:ascii="Arial" w:hAnsi="Arial" w:cs="Arial"/>
          <w:sz w:val="24"/>
          <w:szCs w:val="24"/>
          <w:lang w:val="d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3639A04" wp14:editId="1EDBBA15">
            <wp:simplePos x="0" y="0"/>
            <wp:positionH relativeFrom="column">
              <wp:posOffset>-195580</wp:posOffset>
            </wp:positionH>
            <wp:positionV relativeFrom="paragraph">
              <wp:posOffset>81915</wp:posOffset>
            </wp:positionV>
            <wp:extent cx="1381125" cy="1617345"/>
            <wp:effectExtent l="19050" t="19050" r="28575" b="20955"/>
            <wp:wrapSquare wrapText="largest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9" t="7696" r="20602" b="18810"/>
                    <a:stretch/>
                  </pic:blipFill>
                  <pic:spPr bwMode="auto">
                    <a:xfrm>
                      <a:off x="0" y="0"/>
                      <a:ext cx="1381125" cy="1617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B220C" w14:textId="77777777" w:rsidR="002D2370" w:rsidRDefault="002D2370" w:rsidP="002D2370">
      <w:pPr>
        <w:rPr>
          <w:rFonts w:ascii="Arial" w:hAnsi="Arial" w:cs="Arial"/>
          <w:sz w:val="24"/>
          <w:szCs w:val="24"/>
          <w:lang w:val="de"/>
        </w:rPr>
      </w:pPr>
    </w:p>
    <w:p w14:paraId="4B65EE37" w14:textId="77777777" w:rsidR="002D2370" w:rsidRDefault="002D2370" w:rsidP="002D2370">
      <w:pPr>
        <w:rPr>
          <w:rFonts w:ascii="Arial" w:hAnsi="Arial" w:cs="Arial"/>
          <w:sz w:val="24"/>
          <w:szCs w:val="24"/>
          <w:lang w:val="de"/>
        </w:rPr>
      </w:pPr>
    </w:p>
    <w:p w14:paraId="2070953D" w14:textId="77777777" w:rsidR="002D2370" w:rsidRDefault="002D2370" w:rsidP="002D2370">
      <w:pPr>
        <w:rPr>
          <w:rFonts w:ascii="Arial" w:hAnsi="Arial" w:cs="Arial"/>
          <w:sz w:val="24"/>
          <w:szCs w:val="24"/>
          <w:lang w:val="de"/>
        </w:rPr>
      </w:pPr>
    </w:p>
    <w:p w14:paraId="1A1A1629" w14:textId="77777777" w:rsidR="002D2370" w:rsidRDefault="002D2370" w:rsidP="002D2370">
      <w:pPr>
        <w:rPr>
          <w:rFonts w:ascii="Arial" w:hAnsi="Arial" w:cs="Arial"/>
          <w:sz w:val="24"/>
          <w:szCs w:val="24"/>
          <w:lang w:val="de"/>
        </w:rPr>
      </w:pPr>
    </w:p>
    <w:p w14:paraId="75D0E3EE" w14:textId="77777777" w:rsidR="002D2370" w:rsidRDefault="002D2370" w:rsidP="002D2370">
      <w:pPr>
        <w:rPr>
          <w:rFonts w:ascii="Arial" w:hAnsi="Arial" w:cs="Arial"/>
          <w:sz w:val="24"/>
          <w:szCs w:val="24"/>
          <w:lang w:val="de"/>
        </w:rPr>
      </w:pPr>
    </w:p>
    <w:p w14:paraId="69C514C6" w14:textId="77777777" w:rsidR="002D2370" w:rsidRDefault="002D2370" w:rsidP="002D2370">
      <w:pPr>
        <w:rPr>
          <w:rFonts w:ascii="Arial" w:hAnsi="Arial" w:cs="Arial"/>
          <w:sz w:val="24"/>
          <w:szCs w:val="24"/>
          <w:lang w:val="de"/>
        </w:rPr>
      </w:pPr>
    </w:p>
    <w:p w14:paraId="48BADEC0" w14:textId="77777777" w:rsidR="002D2370" w:rsidRDefault="002D2370" w:rsidP="002D2370">
      <w:pPr>
        <w:rPr>
          <w:rFonts w:ascii="Arial" w:hAnsi="Arial" w:cs="Arial"/>
          <w:sz w:val="24"/>
          <w:szCs w:val="24"/>
          <w:lang w:val="de"/>
        </w:rPr>
      </w:pPr>
    </w:p>
    <w:p w14:paraId="464A40D1" w14:textId="77777777" w:rsidR="002D2370" w:rsidRDefault="002D2370" w:rsidP="002D2370">
      <w:pPr>
        <w:rPr>
          <w:rFonts w:ascii="Arial" w:hAnsi="Arial" w:cs="Arial"/>
          <w:sz w:val="24"/>
          <w:szCs w:val="24"/>
          <w:lang w:val="de"/>
        </w:rPr>
      </w:pPr>
    </w:p>
    <w:p w14:paraId="05849610" w14:textId="77777777" w:rsidR="001F1A1A" w:rsidRDefault="001F1A1A" w:rsidP="002D2370">
      <w:pPr>
        <w:rPr>
          <w:rFonts w:ascii="Arial" w:hAnsi="Arial" w:cs="Arial"/>
          <w:i/>
          <w:iCs/>
          <w:sz w:val="24"/>
          <w:szCs w:val="24"/>
          <w:lang w:val="de"/>
        </w:rPr>
      </w:pPr>
    </w:p>
    <w:p w14:paraId="544BCD39" w14:textId="764D10A6" w:rsidR="002D2370" w:rsidRPr="001F1A1A" w:rsidRDefault="002D2370" w:rsidP="002D2370">
      <w:pPr>
        <w:rPr>
          <w:i/>
          <w:iCs/>
        </w:rPr>
      </w:pPr>
      <w:r w:rsidRPr="001F1A1A">
        <w:rPr>
          <w:rFonts w:ascii="Arial" w:hAnsi="Arial" w:cs="Arial"/>
          <w:i/>
          <w:iCs/>
          <w:sz w:val="24"/>
          <w:szCs w:val="24"/>
          <w:lang w:val="de"/>
        </w:rPr>
        <w:t>Für Schallreduktion sorgt unter anderem eine passende Wetterschutz-Haube auf der Ausblasseite.</w:t>
      </w:r>
    </w:p>
    <w:p w14:paraId="7B0CDAD8" w14:textId="756CCAE7" w:rsidR="002D2370" w:rsidRDefault="002D2370" w:rsidP="002D2370">
      <w:pPr>
        <w:rPr>
          <w:rFonts w:ascii="Arial" w:hAnsi="Arial" w:cs="Arial"/>
          <w:sz w:val="24"/>
          <w:szCs w:val="24"/>
          <w:lang w:val="de"/>
        </w:rPr>
      </w:pPr>
    </w:p>
    <w:p w14:paraId="00D98E4A" w14:textId="69B0FB06" w:rsidR="002D2370" w:rsidRDefault="001F1A1A" w:rsidP="002D2370">
      <w:pPr>
        <w:rPr>
          <w:rFonts w:ascii="Arial" w:hAnsi="Arial" w:cs="Arial"/>
          <w:sz w:val="24"/>
          <w:szCs w:val="24"/>
          <w:lang w:val="de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4325418" wp14:editId="026FA1B8">
            <wp:simplePos x="0" y="0"/>
            <wp:positionH relativeFrom="column">
              <wp:posOffset>-462280</wp:posOffset>
            </wp:positionH>
            <wp:positionV relativeFrom="paragraph">
              <wp:posOffset>223520</wp:posOffset>
            </wp:positionV>
            <wp:extent cx="2280285" cy="2190750"/>
            <wp:effectExtent l="19050" t="19050" r="24765" b="19050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" t="-165" r="-165" b="3781"/>
                    <a:stretch/>
                  </pic:blipFill>
                  <pic:spPr bwMode="auto">
                    <a:xfrm>
                      <a:off x="0" y="0"/>
                      <a:ext cx="2280285" cy="219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470B2" w14:textId="77777777" w:rsidR="002D2370" w:rsidRDefault="002D2370" w:rsidP="002D2370">
      <w:pPr>
        <w:rPr>
          <w:rFonts w:ascii="Arial" w:hAnsi="Arial" w:cs="Arial"/>
          <w:sz w:val="24"/>
          <w:szCs w:val="24"/>
          <w:lang w:val="de"/>
        </w:rPr>
      </w:pPr>
    </w:p>
    <w:p w14:paraId="37D41EE7" w14:textId="77777777" w:rsidR="002D2370" w:rsidRDefault="002D2370" w:rsidP="002D2370">
      <w:pPr>
        <w:rPr>
          <w:rFonts w:ascii="Arial" w:hAnsi="Arial" w:cs="Arial"/>
          <w:sz w:val="24"/>
          <w:szCs w:val="24"/>
          <w:lang w:val="de"/>
        </w:rPr>
      </w:pPr>
    </w:p>
    <w:p w14:paraId="5FB258C6" w14:textId="77777777" w:rsidR="002D2370" w:rsidRDefault="002D2370" w:rsidP="002D2370">
      <w:pPr>
        <w:rPr>
          <w:rFonts w:ascii="Arial" w:hAnsi="Arial" w:cs="Arial"/>
          <w:sz w:val="24"/>
          <w:szCs w:val="24"/>
          <w:lang w:val="de"/>
        </w:rPr>
      </w:pPr>
    </w:p>
    <w:p w14:paraId="580485C9" w14:textId="77777777" w:rsidR="002D2370" w:rsidRDefault="002D2370" w:rsidP="002D2370">
      <w:pPr>
        <w:rPr>
          <w:rFonts w:ascii="Arial" w:hAnsi="Arial" w:cs="Arial"/>
          <w:sz w:val="24"/>
          <w:szCs w:val="24"/>
          <w:lang w:val="de"/>
        </w:rPr>
      </w:pPr>
    </w:p>
    <w:p w14:paraId="408D5267" w14:textId="77777777" w:rsidR="002D2370" w:rsidRDefault="002D2370" w:rsidP="002D2370">
      <w:pPr>
        <w:rPr>
          <w:rFonts w:ascii="Arial" w:hAnsi="Arial" w:cs="Arial"/>
          <w:sz w:val="24"/>
          <w:szCs w:val="24"/>
          <w:lang w:val="de"/>
        </w:rPr>
      </w:pPr>
    </w:p>
    <w:p w14:paraId="089EFFDB" w14:textId="77777777" w:rsidR="002D2370" w:rsidRDefault="002D2370" w:rsidP="002D2370">
      <w:pPr>
        <w:rPr>
          <w:rFonts w:ascii="Arial" w:hAnsi="Arial" w:cs="Arial"/>
          <w:sz w:val="24"/>
          <w:szCs w:val="24"/>
          <w:lang w:val="de"/>
        </w:rPr>
      </w:pPr>
    </w:p>
    <w:p w14:paraId="56CA1E25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22F34404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6985075F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2F78B103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442B9057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564D21AF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68122CBC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5966CA51" w14:textId="77777777" w:rsidR="002D2370" w:rsidRPr="001F1A1A" w:rsidRDefault="002D2370" w:rsidP="002D2370">
      <w:pPr>
        <w:rPr>
          <w:i/>
          <w:iCs/>
        </w:rPr>
      </w:pPr>
      <w:r w:rsidRPr="001F1A1A">
        <w:rPr>
          <w:rFonts w:ascii="Arial" w:hAnsi="Arial" w:cs="Arial"/>
          <w:i/>
          <w:iCs/>
          <w:sz w:val="24"/>
          <w:szCs w:val="24"/>
          <w:lang w:val="de"/>
        </w:rPr>
        <w:t>Über den wandmontierten Regler erfolgt die Bedienung der Außeneinheit komfortabel und einfach über das Farb-Touch-Display.</w:t>
      </w:r>
    </w:p>
    <w:p w14:paraId="576C5CB7" w14:textId="77777777" w:rsidR="002D2370" w:rsidRDefault="002D2370" w:rsidP="002D2370">
      <w:pPr>
        <w:rPr>
          <w:rFonts w:ascii="Arial" w:hAnsi="Arial" w:cs="Arial"/>
          <w:sz w:val="24"/>
          <w:szCs w:val="24"/>
        </w:rPr>
      </w:pPr>
    </w:p>
    <w:p w14:paraId="732DC9C5" w14:textId="77777777" w:rsidR="002D2370" w:rsidRDefault="002D2370" w:rsidP="002D2370">
      <w:r>
        <w:rPr>
          <w:rFonts w:ascii="Arial" w:hAnsi="Arial" w:cs="Arial"/>
          <w:sz w:val="24"/>
          <w:szCs w:val="24"/>
          <w:lang w:val="de"/>
        </w:rPr>
        <w:t>Bildnachweis: Glen Dimplex</w:t>
      </w:r>
    </w:p>
    <w:p w14:paraId="729F075F" w14:textId="77777777" w:rsidR="00A746D4" w:rsidRDefault="00A746D4" w:rsidP="00A746D4">
      <w:pPr>
        <w:jc w:val="both"/>
        <w:rPr>
          <w:rFonts w:ascii="Arial" w:eastAsia="Arial" w:hAnsi="Arial" w:cs="Arial"/>
        </w:rPr>
      </w:pPr>
    </w:p>
    <w:p w14:paraId="7AB4071F" w14:textId="04479A53" w:rsidR="004A5AB8" w:rsidRPr="000E1B5E" w:rsidRDefault="004A5AB8" w:rsidP="004A5AB8">
      <w:pPr>
        <w:pStyle w:val="TextA"/>
        <w:spacing w:line="276" w:lineRule="auto"/>
        <w:rPr>
          <w:rFonts w:ascii="Arial" w:eastAsia="Glen Dimplex Sans Light" w:hAnsi="Arial" w:cs="Arial"/>
          <w:color w:val="auto"/>
        </w:rPr>
      </w:pPr>
      <w:r w:rsidRPr="000E1B5E">
        <w:rPr>
          <w:rFonts w:ascii="Arial" w:eastAsia="Glen Dimplex Sans Light" w:hAnsi="Arial" w:cs="Arial"/>
          <w:b/>
          <w:bCs/>
          <w:color w:val="auto"/>
        </w:rPr>
        <w:t xml:space="preserve">Kontakt: </w:t>
      </w:r>
      <w:r w:rsidRPr="000E1B5E">
        <w:rPr>
          <w:rFonts w:ascii="Arial" w:eastAsia="Glen Dimplex Sans Light" w:hAnsi="Arial" w:cs="Arial"/>
          <w:b/>
          <w:bCs/>
          <w:color w:val="auto"/>
        </w:rPr>
        <w:br/>
      </w:r>
      <w:r>
        <w:rPr>
          <w:rFonts w:ascii="Arial" w:eastAsia="Glen Dimplex Sans Light" w:hAnsi="Arial" w:cs="Arial"/>
          <w:color w:val="auto"/>
        </w:rPr>
        <w:t>Anja Fischer</w:t>
      </w:r>
      <w:r w:rsidRPr="000E1B5E">
        <w:rPr>
          <w:rFonts w:ascii="Arial" w:eastAsia="Glen Dimplex Sans Light" w:hAnsi="Arial" w:cs="Arial"/>
          <w:color w:val="auto"/>
        </w:rPr>
        <w:t xml:space="preserve">, </w:t>
      </w:r>
      <w:proofErr w:type="spellStart"/>
      <w:r w:rsidRPr="000E1B5E">
        <w:rPr>
          <w:rFonts w:ascii="Arial" w:eastAsia="Glen Dimplex Sans Light" w:hAnsi="Arial" w:cs="Arial"/>
          <w:color w:val="auto"/>
        </w:rPr>
        <w:t>Director</w:t>
      </w:r>
      <w:proofErr w:type="spellEnd"/>
      <w:r w:rsidRPr="000E1B5E">
        <w:rPr>
          <w:rFonts w:ascii="Arial" w:eastAsia="Glen Dimplex Sans Light" w:hAnsi="Arial" w:cs="Arial"/>
          <w:color w:val="auto"/>
        </w:rPr>
        <w:t xml:space="preserve"> Marketing </w:t>
      </w:r>
      <w:proofErr w:type="spellStart"/>
      <w:r w:rsidR="002D2370">
        <w:rPr>
          <w:rFonts w:ascii="Arial" w:eastAsia="Glen Dimplex Sans Light" w:hAnsi="Arial" w:cs="Arial"/>
          <w:color w:val="auto"/>
        </w:rPr>
        <w:t>Heating</w:t>
      </w:r>
      <w:proofErr w:type="spellEnd"/>
      <w:r w:rsidR="002D2370">
        <w:rPr>
          <w:rFonts w:ascii="Arial" w:eastAsia="Glen Dimplex Sans Light" w:hAnsi="Arial" w:cs="Arial"/>
          <w:color w:val="auto"/>
        </w:rPr>
        <w:t xml:space="preserve"> &amp; Ventilation</w:t>
      </w:r>
    </w:p>
    <w:p w14:paraId="67822752" w14:textId="77777777" w:rsidR="004A5AB8" w:rsidRPr="000E1B5E" w:rsidRDefault="004A5AB8" w:rsidP="004A5AB8">
      <w:pPr>
        <w:pStyle w:val="TextA"/>
        <w:spacing w:line="276" w:lineRule="auto"/>
        <w:rPr>
          <w:rFonts w:ascii="Arial" w:eastAsia="Glen Dimplex Sans Light" w:hAnsi="Arial" w:cs="Arial"/>
          <w:color w:val="auto"/>
        </w:rPr>
      </w:pPr>
      <w:r w:rsidRPr="000E1B5E">
        <w:rPr>
          <w:rFonts w:ascii="Arial" w:eastAsia="Glen Dimplex Sans Light" w:hAnsi="Arial" w:cs="Arial"/>
          <w:color w:val="auto"/>
        </w:rPr>
        <w:t xml:space="preserve">E    </w:t>
      </w:r>
      <w:r>
        <w:rPr>
          <w:rFonts w:ascii="Arial" w:eastAsia="Glen Dimplex Sans Light" w:hAnsi="Arial" w:cs="Arial"/>
          <w:color w:val="auto"/>
        </w:rPr>
        <w:t>anja.fischer</w:t>
      </w:r>
      <w:r w:rsidRPr="000E1B5E">
        <w:rPr>
          <w:rFonts w:ascii="Arial" w:eastAsia="Glen Dimplex Sans Light" w:hAnsi="Arial" w:cs="Arial"/>
          <w:color w:val="auto"/>
        </w:rPr>
        <w:t>@glendimplex.de</w:t>
      </w:r>
    </w:p>
    <w:p w14:paraId="4BE5D5B9" w14:textId="5A6ABFBA" w:rsidR="00AD410D" w:rsidRPr="002D2370" w:rsidRDefault="004A5AB8" w:rsidP="002D2370">
      <w:pPr>
        <w:spacing w:line="276" w:lineRule="auto"/>
        <w:jc w:val="both"/>
        <w:rPr>
          <w:rFonts w:ascii="Arial" w:eastAsia="Glen Dimplex Sans Light" w:hAnsi="Arial" w:cs="Arial"/>
          <w:color w:val="auto"/>
        </w:rPr>
      </w:pPr>
      <w:r w:rsidRPr="000E1B5E">
        <w:rPr>
          <w:rFonts w:ascii="Arial" w:eastAsia="Glen Dimplex Sans Light" w:hAnsi="Arial" w:cs="Arial"/>
          <w:color w:val="auto"/>
        </w:rPr>
        <w:t xml:space="preserve">M   </w:t>
      </w:r>
      <w:r w:rsidRPr="00C63BA8">
        <w:rPr>
          <w:rFonts w:ascii="Arial" w:eastAsia="Glen Dimplex Sans Light" w:hAnsi="Arial" w:cs="Arial"/>
          <w:color w:val="auto"/>
        </w:rPr>
        <w:t>+49</w:t>
      </w:r>
      <w:r>
        <w:rPr>
          <w:rFonts w:ascii="Arial" w:eastAsia="Glen Dimplex Sans Light" w:hAnsi="Arial" w:cs="Arial"/>
          <w:color w:val="auto"/>
        </w:rPr>
        <w:t xml:space="preserve"> </w:t>
      </w:r>
      <w:r w:rsidRPr="00C63BA8">
        <w:rPr>
          <w:rFonts w:ascii="Arial" w:eastAsia="Glen Dimplex Sans Light" w:hAnsi="Arial" w:cs="Arial"/>
          <w:color w:val="auto"/>
        </w:rPr>
        <w:t>151</w:t>
      </w:r>
      <w:r>
        <w:rPr>
          <w:rFonts w:ascii="Arial" w:eastAsia="Glen Dimplex Sans Light" w:hAnsi="Arial" w:cs="Arial"/>
          <w:color w:val="auto"/>
        </w:rPr>
        <w:t xml:space="preserve"> </w:t>
      </w:r>
      <w:r w:rsidRPr="00C63BA8">
        <w:rPr>
          <w:rFonts w:ascii="Arial" w:eastAsia="Glen Dimplex Sans Light" w:hAnsi="Arial" w:cs="Arial"/>
          <w:color w:val="auto"/>
        </w:rPr>
        <w:t>599</w:t>
      </w:r>
      <w:r>
        <w:rPr>
          <w:rFonts w:ascii="Arial" w:eastAsia="Glen Dimplex Sans Light" w:hAnsi="Arial" w:cs="Arial"/>
          <w:color w:val="auto"/>
        </w:rPr>
        <w:t xml:space="preserve"> </w:t>
      </w:r>
      <w:r w:rsidRPr="00C63BA8">
        <w:rPr>
          <w:rFonts w:ascii="Arial" w:eastAsia="Glen Dimplex Sans Light" w:hAnsi="Arial" w:cs="Arial"/>
          <w:color w:val="auto"/>
        </w:rPr>
        <w:t>51</w:t>
      </w:r>
      <w:r>
        <w:rPr>
          <w:rFonts w:ascii="Arial" w:eastAsia="Glen Dimplex Sans Light" w:hAnsi="Arial" w:cs="Arial"/>
          <w:color w:val="auto"/>
        </w:rPr>
        <w:t xml:space="preserve"> </w:t>
      </w:r>
      <w:r w:rsidRPr="00C63BA8">
        <w:rPr>
          <w:rFonts w:ascii="Arial" w:eastAsia="Glen Dimplex Sans Light" w:hAnsi="Arial" w:cs="Arial"/>
          <w:color w:val="auto"/>
        </w:rPr>
        <w:t>260</w:t>
      </w:r>
    </w:p>
    <w:sectPr w:rsidR="00AD410D" w:rsidRPr="002D2370" w:rsidSect="002D2370">
      <w:headerReference w:type="default" r:id="rId12"/>
      <w:pgSz w:w="11900" w:h="16840"/>
      <w:pgMar w:top="1452" w:right="2552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F08E0" w14:textId="77777777" w:rsidR="00EB27AB" w:rsidRDefault="00EB27AB">
      <w:pPr>
        <w:spacing w:line="240" w:lineRule="auto"/>
      </w:pPr>
      <w:r>
        <w:separator/>
      </w:r>
    </w:p>
  </w:endnote>
  <w:endnote w:type="continuationSeparator" w:id="0">
    <w:p w14:paraId="3156B835" w14:textId="77777777" w:rsidR="00EB27AB" w:rsidRDefault="00EB2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len Dimplex Sans TT Thin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en Dimplex Sans Light">
    <w:panose1 w:val="02000000000000000000"/>
    <w:charset w:val="00"/>
    <w:family w:val="auto"/>
    <w:pitch w:val="variable"/>
    <w:sig w:usb0="A000003F" w:usb1="5000204B" w:usb2="00000000" w:usb3="00000000" w:csb0="00000093" w:csb1="00000000"/>
  </w:font>
  <w:font w:name="Glen Dimplex Sans">
    <w:panose1 w:val="02000000000000000000"/>
    <w:charset w:val="00"/>
    <w:family w:val="auto"/>
    <w:pitch w:val="variable"/>
    <w:sig w:usb0="A000003F" w:usb1="5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3FCE4" w14:textId="77777777" w:rsidR="00EB27AB" w:rsidRDefault="00EB27AB">
      <w:pPr>
        <w:spacing w:line="240" w:lineRule="auto"/>
      </w:pPr>
      <w:r>
        <w:separator/>
      </w:r>
    </w:p>
  </w:footnote>
  <w:footnote w:type="continuationSeparator" w:id="0">
    <w:p w14:paraId="421D1395" w14:textId="77777777" w:rsidR="00EB27AB" w:rsidRDefault="00EB2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C221" w14:textId="1F33737C" w:rsidR="004C4D8F" w:rsidRDefault="00E21BA6" w:rsidP="00E21BA6">
    <w:pPr>
      <w:pStyle w:val="Kopfzeile"/>
      <w:tabs>
        <w:tab w:val="clear" w:pos="9072"/>
        <w:tab w:val="right" w:pos="791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F27D0A" wp14:editId="09CEC9E4">
          <wp:simplePos x="0" y="0"/>
          <wp:positionH relativeFrom="column">
            <wp:posOffset>5024120</wp:posOffset>
          </wp:positionH>
          <wp:positionV relativeFrom="paragraph">
            <wp:posOffset>-88265</wp:posOffset>
          </wp:positionV>
          <wp:extent cx="1228725" cy="304800"/>
          <wp:effectExtent l="0" t="0" r="952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17A8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AA3B838" wp14:editId="22DDE59D">
              <wp:simplePos x="0" y="0"/>
              <wp:positionH relativeFrom="page">
                <wp:posOffset>6115049</wp:posOffset>
              </wp:positionH>
              <wp:positionV relativeFrom="page">
                <wp:posOffset>7287895</wp:posOffset>
              </wp:positionV>
              <wp:extent cx="1389381" cy="3063240"/>
              <wp:effectExtent l="0" t="0" r="0" b="0"/>
              <wp:wrapNone/>
              <wp:docPr id="1073741825" name="officeArt object" descr="Textfeld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381" cy="30632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611564C" w14:textId="2A54CBC0" w:rsidR="004C4D8F" w:rsidRPr="00B9404A" w:rsidRDefault="002617A8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rFonts w:ascii="Arial" w:eastAsia="Glen Dimplex Sans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B9404A">
                            <w:rPr>
                              <w:rFonts w:ascii="Arial" w:eastAsia="Glen Dimplex Sans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Glen Dimplex </w:t>
                          </w:r>
                          <w:r w:rsidR="00D413DD" w:rsidRPr="00B9404A">
                            <w:rPr>
                              <w:rFonts w:ascii="Arial" w:eastAsia="Glen Dimplex Sans" w:hAnsi="Arial" w:cs="Arial"/>
                              <w:b/>
                              <w:bCs/>
                              <w:sz w:val="12"/>
                              <w:szCs w:val="12"/>
                            </w:rPr>
                            <w:t>Deutschland</w:t>
                          </w:r>
                          <w:r w:rsidR="00E21BA6">
                            <w:rPr>
                              <w:rFonts w:ascii="Arial" w:eastAsia="Glen Dimplex Sans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GmbH</w:t>
                          </w:r>
                        </w:p>
                        <w:p w14:paraId="0228778E" w14:textId="5BF1414A" w:rsidR="004C4D8F" w:rsidRPr="00B9404A" w:rsidRDefault="00E21BA6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  <w:t>Heating</w:t>
                          </w:r>
                          <w:proofErr w:type="spellEnd"/>
                          <w:r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  <w:t xml:space="preserve"> &amp; Ventilation</w:t>
                          </w:r>
                        </w:p>
                        <w:p w14:paraId="657F432C" w14:textId="61CD4BCE" w:rsidR="004C4D8F" w:rsidRPr="00B9404A" w:rsidRDefault="004C4D8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</w:pPr>
                        </w:p>
                        <w:p w14:paraId="79B2494D" w14:textId="77777777" w:rsidR="004C4D8F" w:rsidRPr="00133CFB" w:rsidRDefault="002617A8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</w:pPr>
                          <w:r w:rsidRPr="00133CFB"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  <w:t xml:space="preserve">Am Goldenen Feld 18, </w:t>
                          </w:r>
                        </w:p>
                        <w:p w14:paraId="47B315B2" w14:textId="77777777" w:rsidR="004C4D8F" w:rsidRPr="00133CFB" w:rsidRDefault="002617A8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</w:pPr>
                          <w:r w:rsidRPr="00133CFB"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  <w:t>95326 Kulmbach</w:t>
                          </w:r>
                        </w:p>
                        <w:p w14:paraId="3C5417EB" w14:textId="77777777" w:rsidR="004C4D8F" w:rsidRPr="00133CFB" w:rsidRDefault="004C4D8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</w:pPr>
                        </w:p>
                        <w:p w14:paraId="22DE84BB" w14:textId="77777777" w:rsidR="004C4D8F" w:rsidRPr="00133CFB" w:rsidRDefault="002617A8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</w:pPr>
                          <w:r w:rsidRPr="00133CFB"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  <w:t xml:space="preserve">Mehr erfahren auf: </w:t>
                          </w:r>
                        </w:p>
                        <w:p w14:paraId="4D96B31A" w14:textId="131521D0" w:rsidR="004C4D8F" w:rsidRPr="00133CFB" w:rsidRDefault="002617A8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133CFB">
                            <w:rPr>
                              <w:rFonts w:ascii="Arial" w:eastAsia="Glen Dimplex Sans" w:hAnsi="Arial" w:cs="Arial"/>
                              <w:b/>
                              <w:bCs/>
                              <w:sz w:val="12"/>
                              <w:szCs w:val="12"/>
                            </w:rPr>
                            <w:t>www.</w:t>
                          </w:r>
                          <w:r w:rsidR="006451EF">
                            <w:rPr>
                              <w:rFonts w:ascii="Arial" w:eastAsia="Glen Dimplex Sans" w:hAnsi="Arial" w:cs="Arial"/>
                              <w:b/>
                              <w:bCs/>
                              <w:sz w:val="12"/>
                              <w:szCs w:val="12"/>
                            </w:rPr>
                            <w:t>dimplex.de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3B83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feld 67" style="position:absolute;left:0;text-align:left;margin-left:481.5pt;margin-top:573.85pt;width:109.4pt;height:241.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" filled="f" stroked="f" strokeweight="1pt">
              <v:stroke miterlimit="4"/>
              <v:textbox inset="0,0,0,0">
                <w:txbxContent>
                  <w:p w14:paraId="2611564C" w14:textId="2A54CBC0" w:rsidR="004C4D8F" w:rsidRPr="00B9404A" w:rsidRDefault="002617A8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Arial" w:eastAsia="Glen Dimplex Sans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B9404A">
                      <w:rPr>
                        <w:rFonts w:ascii="Arial" w:eastAsia="Glen Dimplex Sans" w:hAnsi="Arial" w:cs="Arial"/>
                        <w:b/>
                        <w:bCs/>
                        <w:sz w:val="12"/>
                        <w:szCs w:val="12"/>
                      </w:rPr>
                      <w:t xml:space="preserve">Glen Dimplex </w:t>
                    </w:r>
                    <w:r w:rsidR="00D413DD" w:rsidRPr="00B9404A">
                      <w:rPr>
                        <w:rFonts w:ascii="Arial" w:eastAsia="Glen Dimplex Sans" w:hAnsi="Arial" w:cs="Arial"/>
                        <w:b/>
                        <w:bCs/>
                        <w:sz w:val="12"/>
                        <w:szCs w:val="12"/>
                      </w:rPr>
                      <w:t>Deutschland</w:t>
                    </w:r>
                    <w:r w:rsidR="00E21BA6">
                      <w:rPr>
                        <w:rFonts w:ascii="Arial" w:eastAsia="Glen Dimplex Sans" w:hAnsi="Arial" w:cs="Arial"/>
                        <w:b/>
                        <w:bCs/>
                        <w:sz w:val="12"/>
                        <w:szCs w:val="12"/>
                      </w:rPr>
                      <w:t xml:space="preserve"> GmbH</w:t>
                    </w:r>
                  </w:p>
                  <w:p w14:paraId="0228778E" w14:textId="5BF1414A" w:rsidR="004C4D8F" w:rsidRPr="00B9404A" w:rsidRDefault="00E21BA6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  <w:t>Heating</w:t>
                    </w:r>
                    <w:proofErr w:type="spellEnd"/>
                    <w:r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  <w:t xml:space="preserve"> &amp; Ventilation</w:t>
                    </w:r>
                  </w:p>
                  <w:p w14:paraId="657F432C" w14:textId="61CD4BCE" w:rsidR="004C4D8F" w:rsidRPr="00B9404A" w:rsidRDefault="004C4D8F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</w:pPr>
                  </w:p>
                  <w:p w14:paraId="79B2494D" w14:textId="77777777" w:rsidR="004C4D8F" w:rsidRPr="00133CFB" w:rsidRDefault="002617A8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</w:pPr>
                    <w:r w:rsidRPr="00133CFB"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  <w:t xml:space="preserve">Am Goldenen Feld 18, </w:t>
                    </w:r>
                  </w:p>
                  <w:p w14:paraId="47B315B2" w14:textId="77777777" w:rsidR="004C4D8F" w:rsidRPr="00133CFB" w:rsidRDefault="002617A8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</w:pPr>
                    <w:r w:rsidRPr="00133CFB"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  <w:t>95326 Kulmbach</w:t>
                    </w:r>
                  </w:p>
                  <w:p w14:paraId="3C5417EB" w14:textId="77777777" w:rsidR="004C4D8F" w:rsidRPr="00133CFB" w:rsidRDefault="004C4D8F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</w:pPr>
                  </w:p>
                  <w:p w14:paraId="22DE84BB" w14:textId="77777777" w:rsidR="004C4D8F" w:rsidRPr="00133CFB" w:rsidRDefault="002617A8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</w:pPr>
                    <w:r w:rsidRPr="00133CFB"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  <w:t xml:space="preserve">Mehr erfahren auf: </w:t>
                    </w:r>
                  </w:p>
                  <w:p w14:paraId="4D96B31A" w14:textId="131521D0" w:rsidR="004C4D8F" w:rsidRPr="00133CFB" w:rsidRDefault="002617A8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Arial" w:hAnsi="Arial" w:cs="Arial"/>
                      </w:rPr>
                    </w:pPr>
                    <w:r w:rsidRPr="00133CFB">
                      <w:rPr>
                        <w:rFonts w:ascii="Arial" w:eastAsia="Glen Dimplex Sans" w:hAnsi="Arial" w:cs="Arial"/>
                        <w:b/>
                        <w:bCs/>
                        <w:sz w:val="12"/>
                        <w:szCs w:val="12"/>
                      </w:rPr>
                      <w:t>www.</w:t>
                    </w:r>
                    <w:r w:rsidR="006451EF">
                      <w:rPr>
                        <w:rFonts w:ascii="Arial" w:eastAsia="Glen Dimplex Sans" w:hAnsi="Arial" w:cs="Arial"/>
                        <w:b/>
                        <w:bCs/>
                        <w:sz w:val="12"/>
                        <w:szCs w:val="12"/>
                      </w:rPr>
                      <w:t>dimplex.de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E2184"/>
    <w:multiLevelType w:val="hybridMultilevel"/>
    <w:tmpl w:val="DB724AB0"/>
    <w:lvl w:ilvl="0" w:tplc="0407000F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8F"/>
    <w:rsid w:val="00014E05"/>
    <w:rsid w:val="00032123"/>
    <w:rsid w:val="00043C91"/>
    <w:rsid w:val="00056D64"/>
    <w:rsid w:val="0009149D"/>
    <w:rsid w:val="0009768E"/>
    <w:rsid w:val="000A57A7"/>
    <w:rsid w:val="000A79EF"/>
    <w:rsid w:val="000D0CF8"/>
    <w:rsid w:val="000E1B5E"/>
    <w:rsid w:val="00105332"/>
    <w:rsid w:val="00116BB2"/>
    <w:rsid w:val="0012033A"/>
    <w:rsid w:val="00122A25"/>
    <w:rsid w:val="0013132E"/>
    <w:rsid w:val="00133CFB"/>
    <w:rsid w:val="00150DC6"/>
    <w:rsid w:val="001562B1"/>
    <w:rsid w:val="00160DF0"/>
    <w:rsid w:val="001712BD"/>
    <w:rsid w:val="00182DD6"/>
    <w:rsid w:val="001A00AA"/>
    <w:rsid w:val="001D2C1C"/>
    <w:rsid w:val="001E2ED2"/>
    <w:rsid w:val="001F1A1A"/>
    <w:rsid w:val="0022164A"/>
    <w:rsid w:val="002617A8"/>
    <w:rsid w:val="00266506"/>
    <w:rsid w:val="002732BD"/>
    <w:rsid w:val="00281D27"/>
    <w:rsid w:val="002914B9"/>
    <w:rsid w:val="002A6363"/>
    <w:rsid w:val="002B0D03"/>
    <w:rsid w:val="002B47D4"/>
    <w:rsid w:val="002D01B8"/>
    <w:rsid w:val="002D2370"/>
    <w:rsid w:val="002E0762"/>
    <w:rsid w:val="002E5ABB"/>
    <w:rsid w:val="002F4887"/>
    <w:rsid w:val="0031555A"/>
    <w:rsid w:val="00333B60"/>
    <w:rsid w:val="00336CB4"/>
    <w:rsid w:val="00346D30"/>
    <w:rsid w:val="003776FF"/>
    <w:rsid w:val="00385C65"/>
    <w:rsid w:val="003A64B4"/>
    <w:rsid w:val="003D7614"/>
    <w:rsid w:val="00411030"/>
    <w:rsid w:val="0044394C"/>
    <w:rsid w:val="00451B6D"/>
    <w:rsid w:val="004715BC"/>
    <w:rsid w:val="0048077A"/>
    <w:rsid w:val="004A5AB8"/>
    <w:rsid w:val="004B4E09"/>
    <w:rsid w:val="004C0E41"/>
    <w:rsid w:val="004C4D8F"/>
    <w:rsid w:val="004D7FC3"/>
    <w:rsid w:val="004F2DA1"/>
    <w:rsid w:val="00525D7E"/>
    <w:rsid w:val="00526347"/>
    <w:rsid w:val="00554B47"/>
    <w:rsid w:val="00566E5C"/>
    <w:rsid w:val="005734D2"/>
    <w:rsid w:val="0057411C"/>
    <w:rsid w:val="00577949"/>
    <w:rsid w:val="005D3B45"/>
    <w:rsid w:val="00604ED2"/>
    <w:rsid w:val="00607F01"/>
    <w:rsid w:val="0064257D"/>
    <w:rsid w:val="006451EF"/>
    <w:rsid w:val="00655039"/>
    <w:rsid w:val="006663DF"/>
    <w:rsid w:val="006B0DF2"/>
    <w:rsid w:val="006B28A8"/>
    <w:rsid w:val="006E36D7"/>
    <w:rsid w:val="006E51AF"/>
    <w:rsid w:val="00705BB8"/>
    <w:rsid w:val="00714639"/>
    <w:rsid w:val="00764857"/>
    <w:rsid w:val="007673A3"/>
    <w:rsid w:val="00776F9A"/>
    <w:rsid w:val="00786DCB"/>
    <w:rsid w:val="007B2EC3"/>
    <w:rsid w:val="007C37A6"/>
    <w:rsid w:val="007F05CE"/>
    <w:rsid w:val="008138A6"/>
    <w:rsid w:val="00823A0E"/>
    <w:rsid w:val="00826D0C"/>
    <w:rsid w:val="00841C58"/>
    <w:rsid w:val="008544FD"/>
    <w:rsid w:val="008570D1"/>
    <w:rsid w:val="00857B73"/>
    <w:rsid w:val="00867066"/>
    <w:rsid w:val="008736B1"/>
    <w:rsid w:val="0089742B"/>
    <w:rsid w:val="008E30B7"/>
    <w:rsid w:val="008F6DFE"/>
    <w:rsid w:val="00905AB5"/>
    <w:rsid w:val="00906426"/>
    <w:rsid w:val="00907061"/>
    <w:rsid w:val="00956593"/>
    <w:rsid w:val="00967286"/>
    <w:rsid w:val="009A5746"/>
    <w:rsid w:val="009C7B35"/>
    <w:rsid w:val="009D4B64"/>
    <w:rsid w:val="009E493D"/>
    <w:rsid w:val="00A009C0"/>
    <w:rsid w:val="00A01A4A"/>
    <w:rsid w:val="00A0278B"/>
    <w:rsid w:val="00A05CDE"/>
    <w:rsid w:val="00A11051"/>
    <w:rsid w:val="00A35F96"/>
    <w:rsid w:val="00A630A0"/>
    <w:rsid w:val="00A746D4"/>
    <w:rsid w:val="00AD410D"/>
    <w:rsid w:val="00B0310B"/>
    <w:rsid w:val="00B25D0C"/>
    <w:rsid w:val="00B43EC0"/>
    <w:rsid w:val="00B52499"/>
    <w:rsid w:val="00B52E09"/>
    <w:rsid w:val="00B66B96"/>
    <w:rsid w:val="00B718B2"/>
    <w:rsid w:val="00B72F29"/>
    <w:rsid w:val="00B8607D"/>
    <w:rsid w:val="00B86175"/>
    <w:rsid w:val="00B9404A"/>
    <w:rsid w:val="00B96339"/>
    <w:rsid w:val="00BA0D0D"/>
    <w:rsid w:val="00BC2CBF"/>
    <w:rsid w:val="00BD7E2A"/>
    <w:rsid w:val="00C443B7"/>
    <w:rsid w:val="00C57A82"/>
    <w:rsid w:val="00C65C51"/>
    <w:rsid w:val="00CA0090"/>
    <w:rsid w:val="00CA644A"/>
    <w:rsid w:val="00CB52D0"/>
    <w:rsid w:val="00CC7C6E"/>
    <w:rsid w:val="00CD3FAA"/>
    <w:rsid w:val="00CD4358"/>
    <w:rsid w:val="00CD7A21"/>
    <w:rsid w:val="00CE09AA"/>
    <w:rsid w:val="00CF2F42"/>
    <w:rsid w:val="00D101CE"/>
    <w:rsid w:val="00D10EF5"/>
    <w:rsid w:val="00D22DBB"/>
    <w:rsid w:val="00D3103A"/>
    <w:rsid w:val="00D31194"/>
    <w:rsid w:val="00D31A2F"/>
    <w:rsid w:val="00D40253"/>
    <w:rsid w:val="00D413DD"/>
    <w:rsid w:val="00D44504"/>
    <w:rsid w:val="00D57B1D"/>
    <w:rsid w:val="00D65D4F"/>
    <w:rsid w:val="00D674F7"/>
    <w:rsid w:val="00D96D9E"/>
    <w:rsid w:val="00DA171D"/>
    <w:rsid w:val="00DB2DEA"/>
    <w:rsid w:val="00DB39BF"/>
    <w:rsid w:val="00DC1C8E"/>
    <w:rsid w:val="00DE55CD"/>
    <w:rsid w:val="00DF7298"/>
    <w:rsid w:val="00E151FD"/>
    <w:rsid w:val="00E17450"/>
    <w:rsid w:val="00E21BA6"/>
    <w:rsid w:val="00E45B57"/>
    <w:rsid w:val="00E80243"/>
    <w:rsid w:val="00E8185D"/>
    <w:rsid w:val="00E90621"/>
    <w:rsid w:val="00E923EA"/>
    <w:rsid w:val="00EA310B"/>
    <w:rsid w:val="00EB13FD"/>
    <w:rsid w:val="00EB27AB"/>
    <w:rsid w:val="00F33E88"/>
    <w:rsid w:val="00FA2B47"/>
    <w:rsid w:val="00FA336B"/>
    <w:rsid w:val="00FC104A"/>
    <w:rsid w:val="00FC1A51"/>
    <w:rsid w:val="00FD199E"/>
    <w:rsid w:val="00FF3501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D1077"/>
  <w15:docId w15:val="{3F5EC768-0B57-4D01-BB70-F241EAC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40" w:lineRule="atLeast"/>
    </w:pPr>
    <w:rPr>
      <w:rFonts w:ascii="Glen Dimplex Sans TT Thin" w:eastAsia="Glen Dimplex Sans TT Thin" w:hAnsi="Glen Dimplex Sans TT Thin" w:cs="Glen Dimplex Sans TT Thin"/>
      <w:color w:val="000000"/>
      <w:u w:color="000000"/>
    </w:rPr>
  </w:style>
  <w:style w:type="paragraph" w:styleId="berschrift1">
    <w:name w:val="heading 1"/>
    <w:basedOn w:val="Standard"/>
    <w:next w:val="Standard"/>
    <w:link w:val="berschrift1Zchn"/>
    <w:qFormat/>
    <w:rsid w:val="002D2370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  <w:outlineLvl w:val="0"/>
    </w:pPr>
    <w:rPr>
      <w:rFonts w:ascii="Arial" w:eastAsia="Times New Roman" w:hAnsi="Arial" w:cs="Arial"/>
      <w:color w:val="auto"/>
      <w:kern w:val="1"/>
      <w:sz w:val="24"/>
      <w:bdr w:val="none" w:sz="0" w:space="0" w:color="auto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180" w:lineRule="atLeast"/>
    </w:pPr>
    <w:rPr>
      <w:rFonts w:cs="Arial Unicode MS"/>
      <w:color w:val="000000"/>
      <w:sz w:val="12"/>
      <w:szCs w:val="1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itel">
    <w:name w:val="Title"/>
    <w:pPr>
      <w:spacing w:after="70" w:line="240" w:lineRule="atLeast"/>
    </w:pPr>
    <w:rPr>
      <w:rFonts w:ascii="Glen Dimplex Sans TT Thin" w:eastAsia="Glen Dimplex Sans TT Thin" w:hAnsi="Glen Dimplex Sans TT Thin" w:cs="Glen Dimplex Sans TT Thin"/>
      <w:color w:val="000000"/>
      <w:sz w:val="44"/>
      <w:szCs w:val="44"/>
      <w:u w:color="000000"/>
    </w:rPr>
  </w:style>
  <w:style w:type="paragraph" w:customStyle="1" w:styleId="TextA">
    <w:name w:val="Text A"/>
    <w:pPr>
      <w:spacing w:line="240" w:lineRule="atLeast"/>
      <w:jc w:val="both"/>
    </w:pPr>
    <w:rPr>
      <w:rFonts w:ascii="Glen Dimplex Sans TT Thin" w:eastAsia="Glen Dimplex Sans TT Thin" w:hAnsi="Glen Dimplex Sans TT Thin" w:cs="Glen Dimplex Sans TT Thin"/>
      <w:color w:val="000000"/>
      <w:u w:color="000000"/>
    </w:rPr>
  </w:style>
  <w:style w:type="character" w:customStyle="1" w:styleId="Link">
    <w:name w:val="Link"/>
    <w:rPr>
      <w:color w:val="000000"/>
      <w:u w:val="single"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8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8B2"/>
    <w:rPr>
      <w:rFonts w:ascii="Segoe UI" w:eastAsia="Glen Dimplex Sans TT Thin" w:hAnsi="Segoe UI" w:cs="Segoe UI"/>
      <w:color w:val="000000"/>
      <w:sz w:val="18"/>
      <w:szCs w:val="18"/>
      <w:u w:color="000000"/>
    </w:rPr>
  </w:style>
  <w:style w:type="paragraph" w:customStyle="1" w:styleId="Text">
    <w:name w:val="Text"/>
    <w:rsid w:val="00CC7C6E"/>
    <w:rPr>
      <w:rFonts w:ascii="Helvetica Neue" w:hAnsi="Helvetica Neue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D41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10D"/>
    <w:rPr>
      <w:rFonts w:ascii="Glen Dimplex Sans TT Thin" w:eastAsia="Glen Dimplex Sans TT Thin" w:hAnsi="Glen Dimplex Sans TT Thin" w:cs="Glen Dimplex Sans TT Thin"/>
      <w:color w:val="000000"/>
      <w:u w:color="000000"/>
    </w:rPr>
  </w:style>
  <w:style w:type="paragraph" w:styleId="Listenabsatz">
    <w:name w:val="List Paragraph"/>
    <w:basedOn w:val="Standard"/>
    <w:uiPriority w:val="34"/>
    <w:qFormat/>
    <w:rsid w:val="00122A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apple-converted-space">
    <w:name w:val="apple-converted-space"/>
    <w:basedOn w:val="Absatz-Standardschriftart"/>
    <w:rsid w:val="00122A25"/>
  </w:style>
  <w:style w:type="character" w:customStyle="1" w:styleId="berschrift1Zchn">
    <w:name w:val="Überschrift 1 Zchn"/>
    <w:basedOn w:val="Absatz-Standardschriftart"/>
    <w:link w:val="berschrift1"/>
    <w:rsid w:val="002D2370"/>
    <w:rPr>
      <w:rFonts w:ascii="Arial" w:eastAsia="Times New Roman" w:hAnsi="Arial" w:cs="Arial"/>
      <w:kern w:val="1"/>
      <w:sz w:val="24"/>
      <w:bdr w:val="none" w:sz="0" w:space="0" w:color="auto"/>
      <w:lang w:eastAsia="zh-CN" w:bidi="hi-IN"/>
    </w:rPr>
  </w:style>
  <w:style w:type="paragraph" w:styleId="Textkrper">
    <w:name w:val="Body Text"/>
    <w:basedOn w:val="Standard"/>
    <w:link w:val="TextkrperZchn"/>
    <w:rsid w:val="002D237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</w:pPr>
    <w:rPr>
      <w:rFonts w:ascii="Arial" w:eastAsia="Times New Roman" w:hAnsi="Arial" w:cs="Arial"/>
      <w:color w:val="auto"/>
      <w:kern w:val="1"/>
      <w:sz w:val="24"/>
      <w:bdr w:val="none" w:sz="0" w:space="0" w:color="auto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2D2370"/>
    <w:rPr>
      <w:rFonts w:ascii="Arial" w:eastAsia="Times New Roman" w:hAnsi="Arial" w:cs="Arial"/>
      <w:kern w:val="1"/>
      <w:sz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07070"/>
      </a:accent1>
      <a:accent2>
        <a:srgbClr val="3F3F3F"/>
      </a:accent2>
      <a:accent3>
        <a:srgbClr val="7F7F7F"/>
      </a:accent3>
      <a:accent4>
        <a:srgbClr val="D8D8D8"/>
      </a:accent4>
      <a:accent5>
        <a:srgbClr val="F2F2F2"/>
      </a:accent5>
      <a:accent6>
        <a:srgbClr val="999999"/>
      </a:accent6>
      <a:hlink>
        <a:srgbClr val="0000FF"/>
      </a:hlink>
      <a:folHlink>
        <a:srgbClr val="FF00FF"/>
      </a:folHlink>
    </a:clrScheme>
    <a:fontScheme name="Office">
      <a:majorFont>
        <a:latin typeface="Glen Dimplex Sans TT Thin"/>
        <a:ea typeface="Glen Dimplex Sans TT Thin"/>
        <a:cs typeface="Glen Dimplex Sans TT Thi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lumOff val="5098"/>
          </a:schemeClr>
        </a:solidFill>
        <a:ln w="12700" cap="flat">
          <a:solidFill>
            <a:srgbClr val="000000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len Dimplex Sans TT Th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len Dimplex Sans TT Th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BCD7-24CF-4AC7-90C1-82FB24EE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Bollow Inga</dc:creator>
  <cp:lastModifiedBy>Fritsche Dorothee</cp:lastModifiedBy>
  <cp:revision>4</cp:revision>
  <cp:lastPrinted>2020-10-06T10:22:00Z</cp:lastPrinted>
  <dcterms:created xsi:type="dcterms:W3CDTF">2021-10-21T09:15:00Z</dcterms:created>
  <dcterms:modified xsi:type="dcterms:W3CDTF">2021-10-21T09:32:00Z</dcterms:modified>
</cp:coreProperties>
</file>