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01673C88" w14:textId="77777777" w:rsidR="00DD6C16" w:rsidRDefault="00DD6C16" w:rsidP="00DD6C16">
      <w:pPr>
        <w:pStyle w:val="berschrift1"/>
        <w:numPr>
          <w:ilvl w:val="0"/>
          <w:numId w:val="0"/>
        </w:numPr>
      </w:pPr>
      <w:r>
        <w:rPr>
          <w:b/>
          <w:szCs w:val="24"/>
        </w:rPr>
        <w:t>Glen Dimplex Deutschland GmbH</w:t>
      </w:r>
    </w:p>
    <w:p w14:paraId="7089E347" w14:textId="77777777" w:rsidR="00DD6C16" w:rsidRDefault="00DD6C16" w:rsidP="00DD6C16">
      <w:r>
        <w:rPr>
          <w:rFonts w:ascii="Arial" w:hAnsi="Arial" w:cs="Arial"/>
          <w:b/>
          <w:sz w:val="24"/>
          <w:szCs w:val="24"/>
        </w:rPr>
        <w:t>Am Goldenen Feld 18</w:t>
      </w:r>
    </w:p>
    <w:p w14:paraId="74E10BA2" w14:textId="77777777" w:rsidR="00DD6C16" w:rsidRPr="00B51FCF" w:rsidRDefault="00DD6C16" w:rsidP="00DD6C16">
      <w:pPr>
        <w:rPr>
          <w:lang w:val="pl-PL"/>
        </w:rPr>
      </w:pPr>
      <w:r w:rsidRPr="00B51FCF">
        <w:rPr>
          <w:rFonts w:ascii="Arial" w:hAnsi="Arial" w:cs="Arial"/>
          <w:b/>
          <w:sz w:val="24"/>
          <w:szCs w:val="24"/>
          <w:lang w:val="pl-PL"/>
        </w:rPr>
        <w:t>95326 Kulmbach</w:t>
      </w:r>
    </w:p>
    <w:p w14:paraId="7888405B" w14:textId="77777777" w:rsidR="00DD6C16" w:rsidRPr="00B51FCF" w:rsidRDefault="00DD6C16" w:rsidP="00DD6C16">
      <w:pPr>
        <w:rPr>
          <w:lang w:val="pl-PL"/>
        </w:rPr>
      </w:pPr>
      <w:r w:rsidRPr="00B51FCF">
        <w:rPr>
          <w:rFonts w:ascii="Arial" w:hAnsi="Arial" w:cs="Arial"/>
          <w:b/>
          <w:sz w:val="24"/>
          <w:szCs w:val="24"/>
          <w:lang w:val="pl-PL"/>
        </w:rPr>
        <w:t>Telefon: 09221/709-100</w:t>
      </w:r>
    </w:p>
    <w:p w14:paraId="1E19E2AA" w14:textId="77777777" w:rsidR="00DD6C16" w:rsidRPr="00B51FCF" w:rsidRDefault="00DD6C16" w:rsidP="00DD6C16">
      <w:pPr>
        <w:rPr>
          <w:lang w:val="pl-PL"/>
        </w:rPr>
      </w:pPr>
      <w:r w:rsidRPr="00B51FCF">
        <w:rPr>
          <w:rFonts w:ascii="Arial" w:hAnsi="Arial" w:cs="Arial"/>
          <w:b/>
          <w:sz w:val="24"/>
          <w:szCs w:val="24"/>
          <w:lang w:val="pl-PL"/>
        </w:rPr>
        <w:t>info@dimplex.de</w:t>
      </w:r>
    </w:p>
    <w:p w14:paraId="6219541F" w14:textId="77777777" w:rsidR="00DD6C16" w:rsidRPr="00B51FCF" w:rsidRDefault="00DD6C16" w:rsidP="00DD6C16">
      <w:pPr>
        <w:rPr>
          <w:lang w:val="pl-PL"/>
        </w:rPr>
      </w:pPr>
      <w:r w:rsidRPr="00B51FCF">
        <w:rPr>
          <w:rFonts w:ascii="Arial" w:hAnsi="Arial" w:cs="Arial"/>
          <w:b/>
          <w:sz w:val="24"/>
          <w:szCs w:val="24"/>
          <w:lang w:val="pl-PL"/>
        </w:rPr>
        <w:t>www.dimplex.de</w:t>
      </w:r>
    </w:p>
    <w:p w14:paraId="51748D6A" w14:textId="77777777" w:rsidR="000F5D81" w:rsidRPr="00B51FCF" w:rsidRDefault="000F5D81" w:rsidP="000F5D81">
      <w:pPr>
        <w:rPr>
          <w:rFonts w:ascii="Arial" w:hAnsi="Arial" w:cs="Arial"/>
          <w:sz w:val="16"/>
          <w:lang w:val="pl-PL"/>
        </w:rPr>
      </w:pPr>
    </w:p>
    <w:p w14:paraId="7F61F2A5" w14:textId="77777777" w:rsidR="000F5D81" w:rsidRDefault="000F5D81" w:rsidP="000F5D81">
      <w:pPr>
        <w:pStyle w:val="Textkrper"/>
        <w:widowControl/>
        <w:jc w:val="center"/>
      </w:pPr>
      <w:r>
        <w:rPr>
          <w:b/>
          <w:color w:val="000080"/>
          <w:sz w:val="32"/>
        </w:rPr>
        <w:t>Presseinformation</w:t>
      </w:r>
    </w:p>
    <w:p w14:paraId="157B3AFB" w14:textId="33927086" w:rsidR="00315C3F" w:rsidRDefault="00315C3F" w:rsidP="00247924">
      <w:pPr>
        <w:jc w:val="both"/>
      </w:pPr>
    </w:p>
    <w:p w14:paraId="4A537D82" w14:textId="4CA987EC" w:rsidR="00315C3F" w:rsidRDefault="00315C3F" w:rsidP="00B94833">
      <w:pPr>
        <w:rPr>
          <w:rFonts w:ascii="Arial" w:hAnsi="Arial" w:cs="Arial"/>
          <w:b/>
          <w:sz w:val="24"/>
          <w:szCs w:val="24"/>
        </w:rPr>
      </w:pPr>
      <w:r w:rsidRPr="00B94833">
        <w:rPr>
          <w:rFonts w:ascii="Arial" w:hAnsi="Arial" w:cs="Arial"/>
          <w:b/>
          <w:sz w:val="24"/>
          <w:szCs w:val="24"/>
        </w:rPr>
        <w:t xml:space="preserve">Neues </w:t>
      </w:r>
      <w:r w:rsidR="00466EE5" w:rsidRPr="00B94833">
        <w:rPr>
          <w:rFonts w:ascii="Arial" w:hAnsi="Arial" w:cs="Arial"/>
          <w:b/>
          <w:sz w:val="24"/>
          <w:szCs w:val="24"/>
        </w:rPr>
        <w:t>-Split-</w:t>
      </w:r>
      <w:r w:rsidRPr="00B94833">
        <w:rPr>
          <w:rFonts w:ascii="Arial" w:hAnsi="Arial" w:cs="Arial"/>
          <w:b/>
          <w:sz w:val="24"/>
          <w:szCs w:val="24"/>
        </w:rPr>
        <w:t>Luft/Wasser-Wärmepumpensystem von Dimplex</w:t>
      </w:r>
    </w:p>
    <w:p w14:paraId="1ED05994" w14:textId="77777777" w:rsidR="00B94833" w:rsidRPr="00B94833" w:rsidRDefault="00B94833" w:rsidP="00B94833">
      <w:pPr>
        <w:rPr>
          <w:rFonts w:ascii="Arial" w:hAnsi="Arial" w:cs="Arial"/>
          <w:b/>
          <w:sz w:val="24"/>
          <w:szCs w:val="24"/>
        </w:rPr>
      </w:pPr>
    </w:p>
    <w:p w14:paraId="0287B7C5" w14:textId="61930412" w:rsidR="00315C3F" w:rsidRDefault="00315C3F" w:rsidP="00DD6C16">
      <w:pPr>
        <w:jc w:val="both"/>
        <w:rPr>
          <w:rFonts w:ascii="Times New Roman" w:hAnsi="Times New Roman" w:cs="Times New Roman"/>
        </w:rPr>
      </w:pPr>
      <w:r>
        <w:rPr>
          <w:rFonts w:ascii="Arial" w:hAnsi="Arial" w:cs="Arial"/>
          <w:b/>
          <w:bCs/>
          <w:sz w:val="28"/>
          <w:szCs w:val="28"/>
        </w:rPr>
        <w:t>Das LIA-Wärmepumpensystem</w:t>
      </w:r>
      <w:r w:rsidR="0088019D">
        <w:rPr>
          <w:rFonts w:ascii="Arial" w:hAnsi="Arial" w:cs="Arial"/>
          <w:b/>
          <w:bCs/>
          <w:sz w:val="28"/>
          <w:szCs w:val="28"/>
        </w:rPr>
        <w:t>:</w:t>
      </w:r>
      <w:r>
        <w:rPr>
          <w:rFonts w:ascii="Arial" w:hAnsi="Arial" w:cs="Arial"/>
          <w:b/>
          <w:bCs/>
          <w:sz w:val="28"/>
          <w:szCs w:val="28"/>
        </w:rPr>
        <w:t xml:space="preserve"> </w:t>
      </w:r>
      <w:r w:rsidR="00A83C2A">
        <w:rPr>
          <w:rFonts w:ascii="Arial" w:hAnsi="Arial" w:cs="Arial"/>
          <w:b/>
          <w:bCs/>
          <w:sz w:val="28"/>
          <w:szCs w:val="28"/>
        </w:rPr>
        <w:t>D</w:t>
      </w:r>
      <w:r w:rsidR="0095512E">
        <w:rPr>
          <w:rFonts w:ascii="Arial" w:hAnsi="Arial" w:cs="Arial"/>
          <w:b/>
          <w:bCs/>
          <w:sz w:val="28"/>
          <w:szCs w:val="28"/>
        </w:rPr>
        <w:t xml:space="preserve">ie </w:t>
      </w:r>
      <w:r>
        <w:rPr>
          <w:rFonts w:ascii="Arial" w:hAnsi="Arial" w:cs="Arial"/>
          <w:b/>
          <w:bCs/>
          <w:sz w:val="28"/>
          <w:szCs w:val="28"/>
        </w:rPr>
        <w:t xml:space="preserve">nachhaltige </w:t>
      </w:r>
    </w:p>
    <w:p w14:paraId="2BA1A210" w14:textId="3D0F6AFE" w:rsidR="00315C3F" w:rsidRDefault="00315C3F" w:rsidP="00DD6C16">
      <w:pPr>
        <w:jc w:val="both"/>
      </w:pPr>
      <w:r>
        <w:rPr>
          <w:rFonts w:ascii="Arial" w:hAnsi="Arial" w:cs="Arial"/>
          <w:b/>
          <w:bCs/>
          <w:sz w:val="28"/>
          <w:szCs w:val="28"/>
        </w:rPr>
        <w:t xml:space="preserve">Lösung für </w:t>
      </w:r>
      <w:r w:rsidR="00A85885">
        <w:rPr>
          <w:rFonts w:ascii="Arial" w:hAnsi="Arial" w:cs="Arial"/>
          <w:b/>
          <w:bCs/>
          <w:sz w:val="28"/>
          <w:szCs w:val="28"/>
        </w:rPr>
        <w:t xml:space="preserve">die </w:t>
      </w:r>
      <w:r w:rsidR="00AA0337">
        <w:rPr>
          <w:rFonts w:ascii="Arial" w:hAnsi="Arial" w:cs="Arial"/>
          <w:b/>
          <w:bCs/>
          <w:sz w:val="28"/>
          <w:szCs w:val="28"/>
        </w:rPr>
        <w:t xml:space="preserve">intelligente </w:t>
      </w:r>
      <w:r w:rsidR="0095512E">
        <w:rPr>
          <w:rFonts w:ascii="Arial" w:hAnsi="Arial" w:cs="Arial"/>
          <w:b/>
          <w:bCs/>
          <w:sz w:val="28"/>
          <w:szCs w:val="28"/>
        </w:rPr>
        <w:t xml:space="preserve">Beheizung von Gebäuden </w:t>
      </w:r>
    </w:p>
    <w:p w14:paraId="2E4F4E9F" w14:textId="77777777" w:rsidR="00466EE5" w:rsidRDefault="00466EE5" w:rsidP="00DD6C16">
      <w:pPr>
        <w:jc w:val="both"/>
        <w:rPr>
          <w:rFonts w:ascii="Arial" w:hAnsi="Arial" w:cs="Arial"/>
          <w:sz w:val="24"/>
          <w:szCs w:val="24"/>
        </w:rPr>
      </w:pPr>
    </w:p>
    <w:p w14:paraId="617E61AD" w14:textId="67AA6E54" w:rsidR="00315C3F" w:rsidRDefault="00315C3F" w:rsidP="00DD6C16">
      <w:pPr>
        <w:jc w:val="both"/>
        <w:rPr>
          <w:rFonts w:ascii="Arial" w:hAnsi="Arial" w:cs="Arial"/>
          <w:b/>
          <w:bCs/>
          <w:sz w:val="24"/>
          <w:szCs w:val="24"/>
        </w:rPr>
      </w:pPr>
      <w:r>
        <w:rPr>
          <w:rFonts w:ascii="Arial" w:hAnsi="Arial" w:cs="Arial"/>
          <w:b/>
          <w:bCs/>
          <w:sz w:val="24"/>
          <w:szCs w:val="24"/>
        </w:rPr>
        <w:t>Drei Leistungsklasse</w:t>
      </w:r>
      <w:r w:rsidR="00466EE5">
        <w:rPr>
          <w:rFonts w:ascii="Arial" w:hAnsi="Arial" w:cs="Arial"/>
          <w:b/>
          <w:bCs/>
          <w:sz w:val="24"/>
          <w:szCs w:val="24"/>
        </w:rPr>
        <w:t>n und</w:t>
      </w:r>
      <w:r>
        <w:rPr>
          <w:rFonts w:ascii="Arial" w:hAnsi="Arial" w:cs="Arial"/>
          <w:b/>
          <w:bCs/>
          <w:sz w:val="24"/>
          <w:szCs w:val="24"/>
        </w:rPr>
        <w:t xml:space="preserve"> drei Kombinationsmöglichkeiten: Das neue Wärmepumpensystem LIA von Dimplex (Kulmbach) stellt mit seiner </w:t>
      </w:r>
      <w:r w:rsidR="00AA0337">
        <w:rPr>
          <w:rFonts w:ascii="Arial" w:hAnsi="Arial" w:cs="Arial"/>
          <w:b/>
          <w:bCs/>
          <w:sz w:val="24"/>
          <w:szCs w:val="24"/>
        </w:rPr>
        <w:t>modernen Regelungs-</w:t>
      </w:r>
      <w:r w:rsidR="00AA0337" w:rsidDel="00AA0337">
        <w:rPr>
          <w:rFonts w:ascii="Arial" w:hAnsi="Arial" w:cs="Arial"/>
          <w:b/>
          <w:bCs/>
          <w:sz w:val="24"/>
          <w:szCs w:val="24"/>
        </w:rPr>
        <w:t xml:space="preserve"> </w:t>
      </w:r>
      <w:r w:rsidR="00A85885">
        <w:rPr>
          <w:rFonts w:ascii="Arial" w:hAnsi="Arial" w:cs="Arial"/>
          <w:b/>
          <w:bCs/>
          <w:sz w:val="24"/>
          <w:szCs w:val="24"/>
        </w:rPr>
        <w:t>und Bedien</w:t>
      </w:r>
      <w:r w:rsidR="0088019D">
        <w:rPr>
          <w:rFonts w:ascii="Arial" w:hAnsi="Arial" w:cs="Arial"/>
          <w:b/>
          <w:bCs/>
          <w:sz w:val="24"/>
          <w:szCs w:val="24"/>
        </w:rPr>
        <w:t>t</w:t>
      </w:r>
      <w:r>
        <w:rPr>
          <w:rFonts w:ascii="Arial" w:hAnsi="Arial" w:cs="Arial"/>
          <w:b/>
          <w:bCs/>
          <w:sz w:val="24"/>
          <w:szCs w:val="24"/>
        </w:rPr>
        <w:t>echnologie eine</w:t>
      </w:r>
      <w:r w:rsidR="00466EE5">
        <w:rPr>
          <w:rFonts w:ascii="Arial" w:hAnsi="Arial" w:cs="Arial"/>
          <w:b/>
          <w:bCs/>
          <w:sz w:val="24"/>
          <w:szCs w:val="24"/>
        </w:rPr>
        <w:t xml:space="preserve"> besonders</w:t>
      </w:r>
      <w:r>
        <w:rPr>
          <w:rFonts w:ascii="Arial" w:hAnsi="Arial" w:cs="Arial"/>
          <w:b/>
          <w:bCs/>
          <w:sz w:val="24"/>
          <w:szCs w:val="24"/>
        </w:rPr>
        <w:t xml:space="preserve"> flexible Lösung zum Heizen, Kühlen und </w:t>
      </w:r>
      <w:r w:rsidR="0095512E">
        <w:rPr>
          <w:rFonts w:ascii="Arial" w:hAnsi="Arial" w:cs="Arial"/>
          <w:b/>
          <w:bCs/>
          <w:sz w:val="24"/>
          <w:szCs w:val="24"/>
        </w:rPr>
        <w:t>für die Warmwasserbe</w:t>
      </w:r>
      <w:r w:rsidR="00AA0337">
        <w:rPr>
          <w:rFonts w:ascii="Arial" w:hAnsi="Arial" w:cs="Arial"/>
          <w:b/>
          <w:bCs/>
          <w:sz w:val="24"/>
          <w:szCs w:val="24"/>
        </w:rPr>
        <w:t>re</w:t>
      </w:r>
      <w:r w:rsidR="0095512E">
        <w:rPr>
          <w:rFonts w:ascii="Arial" w:hAnsi="Arial" w:cs="Arial"/>
          <w:b/>
          <w:bCs/>
          <w:sz w:val="24"/>
          <w:szCs w:val="24"/>
        </w:rPr>
        <w:t>i</w:t>
      </w:r>
      <w:r w:rsidR="00AA0337">
        <w:rPr>
          <w:rFonts w:ascii="Arial" w:hAnsi="Arial" w:cs="Arial"/>
          <w:b/>
          <w:bCs/>
          <w:sz w:val="24"/>
          <w:szCs w:val="24"/>
        </w:rPr>
        <w:t>t</w:t>
      </w:r>
      <w:r w:rsidR="0095512E">
        <w:rPr>
          <w:rFonts w:ascii="Arial" w:hAnsi="Arial" w:cs="Arial"/>
          <w:b/>
          <w:bCs/>
          <w:sz w:val="24"/>
          <w:szCs w:val="24"/>
        </w:rPr>
        <w:t xml:space="preserve">ung </w:t>
      </w:r>
      <w:r>
        <w:rPr>
          <w:rFonts w:ascii="Arial" w:hAnsi="Arial" w:cs="Arial"/>
          <w:b/>
          <w:bCs/>
          <w:sz w:val="24"/>
          <w:szCs w:val="24"/>
        </w:rPr>
        <w:t xml:space="preserve">für </w:t>
      </w:r>
      <w:r w:rsidR="0095512E">
        <w:rPr>
          <w:rFonts w:ascii="Arial" w:hAnsi="Arial" w:cs="Arial"/>
          <w:b/>
          <w:bCs/>
          <w:sz w:val="24"/>
          <w:szCs w:val="24"/>
        </w:rPr>
        <w:t xml:space="preserve">viele </w:t>
      </w:r>
      <w:r>
        <w:rPr>
          <w:rFonts w:ascii="Arial" w:hAnsi="Arial" w:cs="Arial"/>
          <w:b/>
          <w:bCs/>
          <w:sz w:val="24"/>
          <w:szCs w:val="24"/>
        </w:rPr>
        <w:t>Anwendung</w:t>
      </w:r>
      <w:r w:rsidR="00AA0337">
        <w:rPr>
          <w:rFonts w:ascii="Arial" w:hAnsi="Arial" w:cs="Arial"/>
          <w:b/>
          <w:bCs/>
          <w:sz w:val="24"/>
          <w:szCs w:val="24"/>
        </w:rPr>
        <w:t>en</w:t>
      </w:r>
      <w:r>
        <w:rPr>
          <w:rFonts w:ascii="Arial" w:hAnsi="Arial" w:cs="Arial"/>
          <w:b/>
          <w:bCs/>
          <w:sz w:val="24"/>
          <w:szCs w:val="24"/>
        </w:rPr>
        <w:t xml:space="preserve"> </w:t>
      </w:r>
      <w:r w:rsidR="009C5016" w:rsidRPr="009C5016">
        <w:rPr>
          <w:rFonts w:ascii="Arial" w:hAnsi="Arial" w:cs="Arial"/>
          <w:b/>
          <w:bCs/>
          <w:sz w:val="24"/>
          <w:szCs w:val="24"/>
        </w:rPr>
        <w:t>im Neubau und</w:t>
      </w:r>
      <w:r w:rsidR="009C5016">
        <w:rPr>
          <w:rFonts w:ascii="Arial" w:hAnsi="Arial" w:cs="Arial"/>
          <w:b/>
          <w:bCs/>
          <w:sz w:val="24"/>
          <w:szCs w:val="24"/>
        </w:rPr>
        <w:t xml:space="preserve"> </w:t>
      </w:r>
      <w:r w:rsidR="009C5016" w:rsidRPr="009C5016">
        <w:rPr>
          <w:rFonts w:ascii="Arial" w:hAnsi="Arial" w:cs="Arial"/>
          <w:b/>
          <w:bCs/>
          <w:sz w:val="24"/>
          <w:szCs w:val="24"/>
        </w:rPr>
        <w:t>Sanierungsobjekten</w:t>
      </w:r>
      <w:r w:rsidR="00466EE5">
        <w:rPr>
          <w:rFonts w:ascii="Arial" w:hAnsi="Arial" w:cs="Arial"/>
          <w:b/>
          <w:bCs/>
          <w:sz w:val="24"/>
          <w:szCs w:val="24"/>
        </w:rPr>
        <w:t xml:space="preserve"> vor</w:t>
      </w:r>
      <w:r>
        <w:rPr>
          <w:rFonts w:ascii="Arial" w:hAnsi="Arial" w:cs="Arial"/>
          <w:b/>
          <w:bCs/>
          <w:sz w:val="24"/>
          <w:szCs w:val="24"/>
        </w:rPr>
        <w:t>.</w:t>
      </w:r>
    </w:p>
    <w:p w14:paraId="6D8E6676" w14:textId="77777777" w:rsidR="009C5016" w:rsidRDefault="009C5016" w:rsidP="00DD6C16">
      <w:pPr>
        <w:jc w:val="both"/>
        <w:rPr>
          <w:rFonts w:ascii="Arial" w:hAnsi="Arial" w:cs="Arial"/>
          <w:b/>
          <w:bCs/>
          <w:sz w:val="24"/>
          <w:szCs w:val="24"/>
        </w:rPr>
      </w:pPr>
    </w:p>
    <w:p w14:paraId="7549C825" w14:textId="0EF62D3C" w:rsidR="00315C3F" w:rsidRDefault="009C5016" w:rsidP="00DD6C16">
      <w:pPr>
        <w:jc w:val="both"/>
        <w:rPr>
          <w:rFonts w:ascii="Arial" w:hAnsi="Arial" w:cs="Arial"/>
          <w:sz w:val="24"/>
          <w:szCs w:val="24"/>
        </w:rPr>
      </w:pPr>
      <w:r w:rsidRPr="009C5016">
        <w:rPr>
          <w:rFonts w:ascii="Arial" w:hAnsi="Arial" w:cs="Arial"/>
          <w:sz w:val="24"/>
          <w:szCs w:val="24"/>
        </w:rPr>
        <w:t>Die LIA ist ein Split-Luft/Wasser-Wärmepumpensystem</w:t>
      </w:r>
      <w:r>
        <w:rPr>
          <w:rFonts w:ascii="Arial" w:hAnsi="Arial" w:cs="Arial"/>
          <w:sz w:val="24"/>
          <w:szCs w:val="24"/>
        </w:rPr>
        <w:t xml:space="preserve"> m</w:t>
      </w:r>
      <w:r w:rsidRPr="009C5016">
        <w:rPr>
          <w:rFonts w:ascii="Arial" w:hAnsi="Arial" w:cs="Arial"/>
          <w:sz w:val="24"/>
          <w:szCs w:val="24"/>
        </w:rPr>
        <w:t xml:space="preserve">it </w:t>
      </w:r>
      <w:r w:rsidR="00AA0337">
        <w:rPr>
          <w:rFonts w:ascii="Arial" w:hAnsi="Arial" w:cs="Arial"/>
          <w:sz w:val="24"/>
          <w:szCs w:val="24"/>
        </w:rPr>
        <w:t xml:space="preserve">effizienter </w:t>
      </w:r>
      <w:r w:rsidRPr="009C5016">
        <w:rPr>
          <w:rFonts w:ascii="Arial" w:hAnsi="Arial" w:cs="Arial"/>
          <w:sz w:val="24"/>
          <w:szCs w:val="24"/>
        </w:rPr>
        <w:t>Inverter-</w:t>
      </w:r>
      <w:r>
        <w:rPr>
          <w:rFonts w:ascii="Arial" w:hAnsi="Arial" w:cs="Arial"/>
          <w:sz w:val="24"/>
          <w:szCs w:val="24"/>
        </w:rPr>
        <w:t>Technologie</w:t>
      </w:r>
      <w:r w:rsidR="00466EE5">
        <w:rPr>
          <w:rFonts w:ascii="Arial" w:hAnsi="Arial" w:cs="Arial"/>
          <w:sz w:val="24"/>
          <w:szCs w:val="24"/>
        </w:rPr>
        <w:t xml:space="preserve">. Sie passt </w:t>
      </w:r>
      <w:r>
        <w:rPr>
          <w:rFonts w:ascii="Arial" w:hAnsi="Arial" w:cs="Arial"/>
          <w:sz w:val="24"/>
          <w:szCs w:val="24"/>
        </w:rPr>
        <w:t xml:space="preserve">sich </w:t>
      </w:r>
      <w:r w:rsidR="00466EE5">
        <w:rPr>
          <w:rFonts w:ascii="Arial" w:hAnsi="Arial" w:cs="Arial"/>
          <w:sz w:val="24"/>
          <w:szCs w:val="24"/>
        </w:rPr>
        <w:t xml:space="preserve">jederzeit </w:t>
      </w:r>
      <w:r w:rsidRPr="009C5016">
        <w:rPr>
          <w:rFonts w:ascii="Arial" w:hAnsi="Arial" w:cs="Arial"/>
          <w:sz w:val="24"/>
          <w:szCs w:val="24"/>
        </w:rPr>
        <w:t>intelligent</w:t>
      </w:r>
      <w:r>
        <w:rPr>
          <w:rFonts w:ascii="Arial" w:hAnsi="Arial" w:cs="Arial"/>
          <w:sz w:val="24"/>
          <w:szCs w:val="24"/>
        </w:rPr>
        <w:t xml:space="preserve"> an den </w:t>
      </w:r>
      <w:r w:rsidRPr="009C5016">
        <w:rPr>
          <w:rFonts w:ascii="Arial" w:hAnsi="Arial" w:cs="Arial"/>
          <w:sz w:val="24"/>
          <w:szCs w:val="24"/>
        </w:rPr>
        <w:t>tatsächlichen</w:t>
      </w:r>
      <w:r>
        <w:rPr>
          <w:rFonts w:ascii="Arial" w:hAnsi="Arial" w:cs="Arial"/>
          <w:sz w:val="24"/>
          <w:szCs w:val="24"/>
        </w:rPr>
        <w:t xml:space="preserve"> </w:t>
      </w:r>
      <w:r w:rsidRPr="009C5016">
        <w:rPr>
          <w:rFonts w:ascii="Arial" w:hAnsi="Arial" w:cs="Arial"/>
          <w:sz w:val="24"/>
          <w:szCs w:val="24"/>
        </w:rPr>
        <w:t>Heiz-, Kühl-</w:t>
      </w:r>
      <w:r>
        <w:rPr>
          <w:rFonts w:ascii="Arial" w:hAnsi="Arial" w:cs="Arial"/>
          <w:sz w:val="24"/>
          <w:szCs w:val="24"/>
        </w:rPr>
        <w:t xml:space="preserve"> </w:t>
      </w:r>
      <w:r w:rsidRPr="009C5016">
        <w:rPr>
          <w:rFonts w:ascii="Arial" w:hAnsi="Arial" w:cs="Arial"/>
          <w:sz w:val="24"/>
          <w:szCs w:val="24"/>
        </w:rPr>
        <w:t>und Warmwasserbedarf des Gebäudes</w:t>
      </w:r>
      <w:r>
        <w:rPr>
          <w:rFonts w:ascii="Arial" w:hAnsi="Arial" w:cs="Arial"/>
          <w:sz w:val="24"/>
          <w:szCs w:val="24"/>
        </w:rPr>
        <w:t xml:space="preserve"> an. Das macht sie besonders </w:t>
      </w:r>
      <w:r w:rsidRPr="009C5016">
        <w:rPr>
          <w:rFonts w:ascii="Arial" w:hAnsi="Arial" w:cs="Arial"/>
          <w:sz w:val="24"/>
          <w:szCs w:val="24"/>
        </w:rPr>
        <w:t>effizient und leistungsstark</w:t>
      </w:r>
      <w:r>
        <w:rPr>
          <w:rFonts w:ascii="Arial" w:hAnsi="Arial" w:cs="Arial"/>
          <w:sz w:val="24"/>
          <w:szCs w:val="24"/>
        </w:rPr>
        <w:t>.</w:t>
      </w:r>
      <w:r w:rsidR="00347093">
        <w:rPr>
          <w:rFonts w:ascii="Arial" w:hAnsi="Arial" w:cs="Arial"/>
          <w:sz w:val="24"/>
          <w:szCs w:val="24"/>
        </w:rPr>
        <w:t xml:space="preserve"> </w:t>
      </w:r>
      <w:r w:rsidRPr="009C5016">
        <w:rPr>
          <w:rFonts w:ascii="Arial" w:hAnsi="Arial" w:cs="Arial"/>
          <w:sz w:val="24"/>
          <w:szCs w:val="24"/>
        </w:rPr>
        <w:t>Heizen</w:t>
      </w:r>
      <w:r>
        <w:rPr>
          <w:rFonts w:ascii="Arial" w:hAnsi="Arial" w:cs="Arial"/>
          <w:sz w:val="24"/>
          <w:szCs w:val="24"/>
        </w:rPr>
        <w:t xml:space="preserve"> ist </w:t>
      </w:r>
      <w:r w:rsidR="00466EE5">
        <w:rPr>
          <w:rFonts w:ascii="Arial" w:hAnsi="Arial" w:cs="Arial"/>
          <w:sz w:val="24"/>
          <w:szCs w:val="24"/>
        </w:rPr>
        <w:t xml:space="preserve">mit der LIA-Familie </w:t>
      </w:r>
      <w:r w:rsidRPr="009C5016">
        <w:rPr>
          <w:rFonts w:ascii="Arial" w:hAnsi="Arial" w:cs="Arial"/>
          <w:sz w:val="24"/>
          <w:szCs w:val="24"/>
        </w:rPr>
        <w:t>bis zu einer Außentemperatur von -25°C</w:t>
      </w:r>
      <w:r>
        <w:rPr>
          <w:rFonts w:ascii="Arial" w:hAnsi="Arial" w:cs="Arial"/>
          <w:sz w:val="24"/>
          <w:szCs w:val="24"/>
        </w:rPr>
        <w:t xml:space="preserve"> möglich</w:t>
      </w:r>
      <w:r w:rsidRPr="009C5016">
        <w:rPr>
          <w:rFonts w:ascii="Arial" w:hAnsi="Arial" w:cs="Arial"/>
          <w:sz w:val="24"/>
          <w:szCs w:val="24"/>
        </w:rPr>
        <w:t>. Das</w:t>
      </w:r>
      <w:r>
        <w:rPr>
          <w:rFonts w:ascii="Arial" w:hAnsi="Arial" w:cs="Arial"/>
          <w:sz w:val="24"/>
          <w:szCs w:val="24"/>
        </w:rPr>
        <w:t xml:space="preserve"> </w:t>
      </w:r>
      <w:r w:rsidRPr="009C5016">
        <w:rPr>
          <w:rFonts w:ascii="Arial" w:hAnsi="Arial" w:cs="Arial"/>
          <w:sz w:val="24"/>
          <w:szCs w:val="24"/>
        </w:rPr>
        <w:t>umweltfreundliche Kältemittel R32 verbessert</w:t>
      </w:r>
      <w:r>
        <w:rPr>
          <w:rFonts w:ascii="Arial" w:hAnsi="Arial" w:cs="Arial"/>
          <w:sz w:val="24"/>
          <w:szCs w:val="24"/>
        </w:rPr>
        <w:t xml:space="preserve"> zusätzlich </w:t>
      </w:r>
      <w:r w:rsidRPr="009C5016">
        <w:rPr>
          <w:rFonts w:ascii="Arial" w:hAnsi="Arial" w:cs="Arial"/>
          <w:sz w:val="24"/>
          <w:szCs w:val="24"/>
        </w:rPr>
        <w:t>die CO</w:t>
      </w:r>
      <w:r w:rsidRPr="009C5016">
        <w:rPr>
          <w:rFonts w:ascii="Arial" w:hAnsi="Arial" w:cs="Arial"/>
          <w:sz w:val="24"/>
          <w:szCs w:val="24"/>
          <w:vertAlign w:val="subscript"/>
        </w:rPr>
        <w:t>2</w:t>
      </w:r>
      <w:r w:rsidRPr="009C5016">
        <w:rPr>
          <w:rFonts w:ascii="Arial" w:hAnsi="Arial" w:cs="Arial"/>
          <w:sz w:val="24"/>
          <w:szCs w:val="24"/>
        </w:rPr>
        <w:t xml:space="preserve">-Bilanz des Gebäudes und </w:t>
      </w:r>
      <w:r w:rsidR="00AA0337">
        <w:rPr>
          <w:rFonts w:ascii="Arial" w:hAnsi="Arial" w:cs="Arial"/>
          <w:sz w:val="24"/>
          <w:szCs w:val="24"/>
        </w:rPr>
        <w:t>vermeidet jährliche Dichtheitskontrollen</w:t>
      </w:r>
      <w:r>
        <w:rPr>
          <w:rFonts w:ascii="Arial" w:hAnsi="Arial" w:cs="Arial"/>
          <w:sz w:val="24"/>
          <w:szCs w:val="24"/>
        </w:rPr>
        <w:t>.</w:t>
      </w:r>
    </w:p>
    <w:p w14:paraId="4AB8C492" w14:textId="77777777" w:rsidR="009C5016" w:rsidRDefault="009C5016" w:rsidP="00DD6C16">
      <w:pPr>
        <w:jc w:val="both"/>
        <w:rPr>
          <w:rFonts w:ascii="Arial" w:hAnsi="Arial" w:cs="Arial"/>
          <w:sz w:val="24"/>
          <w:szCs w:val="24"/>
        </w:rPr>
      </w:pPr>
    </w:p>
    <w:p w14:paraId="7027E8A5" w14:textId="3EC4B9F4" w:rsidR="009C5016" w:rsidRDefault="00315C3F" w:rsidP="00DD6C16">
      <w:pPr>
        <w:jc w:val="both"/>
        <w:rPr>
          <w:rFonts w:ascii="Arial" w:hAnsi="Arial" w:cs="Arial"/>
          <w:sz w:val="24"/>
          <w:szCs w:val="24"/>
        </w:rPr>
      </w:pPr>
      <w:r>
        <w:rPr>
          <w:rFonts w:ascii="Arial" w:hAnsi="Arial" w:cs="Arial"/>
          <w:sz w:val="24"/>
          <w:szCs w:val="24"/>
        </w:rPr>
        <w:t>Die Außeneinheit besticht durch ein platzsparend konstruiertes Gehäuse im Farbton "</w:t>
      </w:r>
      <w:proofErr w:type="spellStart"/>
      <w:r>
        <w:rPr>
          <w:rFonts w:ascii="Arial" w:hAnsi="Arial" w:cs="Arial"/>
          <w:sz w:val="24"/>
          <w:szCs w:val="24"/>
        </w:rPr>
        <w:t>dark</w:t>
      </w:r>
      <w:proofErr w:type="spellEnd"/>
      <w:r>
        <w:rPr>
          <w:rFonts w:ascii="Arial" w:hAnsi="Arial" w:cs="Arial"/>
          <w:sz w:val="24"/>
          <w:szCs w:val="24"/>
        </w:rPr>
        <w:t xml:space="preserve"> </w:t>
      </w:r>
      <w:proofErr w:type="spellStart"/>
      <w:r>
        <w:rPr>
          <w:rFonts w:ascii="Arial" w:hAnsi="Arial" w:cs="Arial"/>
          <w:sz w:val="24"/>
          <w:szCs w:val="24"/>
        </w:rPr>
        <w:t>grey</w:t>
      </w:r>
      <w:proofErr w:type="spellEnd"/>
      <w:r>
        <w:rPr>
          <w:rFonts w:ascii="Arial" w:hAnsi="Arial" w:cs="Arial"/>
          <w:sz w:val="24"/>
          <w:szCs w:val="24"/>
        </w:rPr>
        <w:t>"</w:t>
      </w:r>
      <w:r w:rsidR="006D1E88">
        <w:rPr>
          <w:rFonts w:ascii="Arial" w:hAnsi="Arial" w:cs="Arial"/>
          <w:sz w:val="24"/>
          <w:szCs w:val="24"/>
        </w:rPr>
        <w:t xml:space="preserve">. </w:t>
      </w:r>
      <w:r w:rsidR="008F1A02" w:rsidRPr="008F1A02">
        <w:rPr>
          <w:rFonts w:ascii="Arial" w:hAnsi="Arial" w:cs="Arial"/>
          <w:sz w:val="24"/>
          <w:szCs w:val="24"/>
        </w:rPr>
        <w:t>Maximale Vorlauftemperaturen von bis zu 65°C  und die integrierte Kühlfunktion kombiniert mit Flächenheiz-/-</w:t>
      </w:r>
      <w:proofErr w:type="spellStart"/>
      <w:r w:rsidR="008F1A02" w:rsidRPr="008F1A02">
        <w:rPr>
          <w:rFonts w:ascii="Arial" w:hAnsi="Arial" w:cs="Arial"/>
          <w:sz w:val="24"/>
          <w:szCs w:val="24"/>
        </w:rPr>
        <w:t>kühlsystemen</w:t>
      </w:r>
      <w:proofErr w:type="spellEnd"/>
      <w:r w:rsidR="008F1A02" w:rsidRPr="008F1A02">
        <w:rPr>
          <w:rFonts w:ascii="Arial" w:hAnsi="Arial" w:cs="Arial"/>
          <w:sz w:val="24"/>
          <w:szCs w:val="24"/>
        </w:rPr>
        <w:t xml:space="preserve"> und / oder </w:t>
      </w:r>
      <w:proofErr w:type="spellStart"/>
      <w:r w:rsidR="008F1A02" w:rsidRPr="008F1A02">
        <w:rPr>
          <w:rFonts w:ascii="Arial" w:hAnsi="Arial" w:cs="Arial"/>
          <w:sz w:val="24"/>
          <w:szCs w:val="24"/>
        </w:rPr>
        <w:t>Gebläsekonvenktoren</w:t>
      </w:r>
      <w:proofErr w:type="spellEnd"/>
      <w:r w:rsidR="008F1A02" w:rsidRPr="008F1A02">
        <w:rPr>
          <w:rFonts w:ascii="Arial" w:hAnsi="Arial" w:cs="Arial"/>
          <w:sz w:val="24"/>
          <w:szCs w:val="24"/>
        </w:rPr>
        <w:t xml:space="preserve"> machen eine ganzjährige, effiziente Nutzung von kostenloser Umweltenergie möglich.</w:t>
      </w:r>
      <w:r w:rsidR="006D1E88" w:rsidRPr="006D1E88">
        <w:t xml:space="preserve"> </w:t>
      </w:r>
      <w:r w:rsidR="006D1E88">
        <w:rPr>
          <w:rFonts w:ascii="Arial" w:hAnsi="Arial" w:cs="Arial"/>
          <w:sz w:val="24"/>
          <w:szCs w:val="24"/>
        </w:rPr>
        <w:t xml:space="preserve">Die LIA gibt es in </w:t>
      </w:r>
      <w:r w:rsidR="006D1E88" w:rsidRPr="006D1E88">
        <w:rPr>
          <w:rFonts w:ascii="Arial" w:hAnsi="Arial" w:cs="Arial"/>
          <w:sz w:val="24"/>
          <w:szCs w:val="24"/>
        </w:rPr>
        <w:t>drei Leistungsgrößen für unterschiedlichste Gebäudeanforderungen: 6 kW, 10 kW und 14 kW.</w:t>
      </w:r>
    </w:p>
    <w:p w14:paraId="193EAB1D" w14:textId="77777777" w:rsidR="006D1E88" w:rsidRDefault="006D1E88" w:rsidP="00DD6C16">
      <w:pPr>
        <w:jc w:val="both"/>
        <w:rPr>
          <w:rFonts w:ascii="Arial" w:hAnsi="Arial" w:cs="Arial"/>
          <w:sz w:val="24"/>
          <w:szCs w:val="24"/>
        </w:rPr>
      </w:pPr>
    </w:p>
    <w:p w14:paraId="589CEEEC" w14:textId="1BF7DFBE" w:rsidR="006D1E88" w:rsidRDefault="006D1E88" w:rsidP="00DD6C16">
      <w:pPr>
        <w:jc w:val="both"/>
        <w:rPr>
          <w:rFonts w:ascii="Arial" w:hAnsi="Arial" w:cs="Arial"/>
          <w:sz w:val="24"/>
          <w:szCs w:val="24"/>
        </w:rPr>
      </w:pPr>
      <w:r>
        <w:rPr>
          <w:rFonts w:ascii="Arial" w:hAnsi="Arial" w:cs="Arial"/>
          <w:sz w:val="24"/>
          <w:szCs w:val="24"/>
        </w:rPr>
        <w:t xml:space="preserve">Je nach Bedarf und Anforderung kann die Außeneinheit </w:t>
      </w:r>
      <w:r w:rsidR="00A85885">
        <w:rPr>
          <w:rFonts w:ascii="Arial" w:hAnsi="Arial" w:cs="Arial"/>
          <w:sz w:val="24"/>
          <w:szCs w:val="24"/>
        </w:rPr>
        <w:t xml:space="preserve">mit </w:t>
      </w:r>
      <w:r>
        <w:rPr>
          <w:rFonts w:ascii="Arial" w:hAnsi="Arial" w:cs="Arial"/>
          <w:sz w:val="24"/>
          <w:szCs w:val="24"/>
        </w:rPr>
        <w:t>unterschiedlich</w:t>
      </w:r>
      <w:r w:rsidR="00A85885">
        <w:rPr>
          <w:rFonts w:ascii="Arial" w:hAnsi="Arial" w:cs="Arial"/>
          <w:sz w:val="24"/>
          <w:szCs w:val="24"/>
        </w:rPr>
        <w:t xml:space="preserve">en Inneneinheiten </w:t>
      </w:r>
      <w:r>
        <w:rPr>
          <w:rFonts w:ascii="Arial" w:hAnsi="Arial" w:cs="Arial"/>
          <w:sz w:val="24"/>
          <w:szCs w:val="24"/>
        </w:rPr>
        <w:t>kombiniert werden:</w:t>
      </w:r>
    </w:p>
    <w:p w14:paraId="6DEFEEB2" w14:textId="77777777" w:rsidR="009C5016" w:rsidRDefault="009C5016" w:rsidP="00DD6C16">
      <w:pPr>
        <w:jc w:val="both"/>
        <w:rPr>
          <w:rFonts w:ascii="Arial" w:hAnsi="Arial" w:cs="Arial"/>
          <w:sz w:val="24"/>
          <w:szCs w:val="24"/>
        </w:rPr>
      </w:pPr>
    </w:p>
    <w:p w14:paraId="63A30E61" w14:textId="0F4F4D06" w:rsidR="006D1E88" w:rsidRDefault="00466EE5" w:rsidP="00DD6C16">
      <w:pPr>
        <w:jc w:val="both"/>
        <w:rPr>
          <w:rFonts w:ascii="Times New Roman" w:eastAsia="Times New Roman" w:hAnsi="Times New Roman" w:cs="Times New Roman"/>
          <w:color w:val="auto"/>
        </w:rPr>
      </w:pPr>
      <w:r>
        <w:rPr>
          <w:rFonts w:ascii="Arial" w:hAnsi="Arial" w:cs="Arial"/>
          <w:sz w:val="24"/>
          <w:szCs w:val="24"/>
        </w:rPr>
        <w:t>Eine</w:t>
      </w:r>
      <w:r w:rsidR="00315C3F">
        <w:rPr>
          <w:rFonts w:ascii="Arial" w:hAnsi="Arial" w:cs="Arial"/>
          <w:sz w:val="24"/>
          <w:szCs w:val="24"/>
        </w:rPr>
        <w:t xml:space="preserve"> </w:t>
      </w:r>
      <w:r w:rsidR="006D1E88">
        <w:rPr>
          <w:rFonts w:ascii="Arial" w:hAnsi="Arial" w:cs="Arial"/>
          <w:sz w:val="24"/>
          <w:szCs w:val="24"/>
        </w:rPr>
        <w:t xml:space="preserve">besonders </w:t>
      </w:r>
      <w:r w:rsidR="00315C3F">
        <w:rPr>
          <w:rFonts w:ascii="Arial" w:hAnsi="Arial" w:cs="Arial"/>
          <w:sz w:val="24"/>
          <w:szCs w:val="24"/>
        </w:rPr>
        <w:t>kompakte</w:t>
      </w:r>
      <w:r w:rsidR="006D1E88">
        <w:rPr>
          <w:rFonts w:ascii="Arial" w:hAnsi="Arial" w:cs="Arial"/>
          <w:sz w:val="24"/>
          <w:szCs w:val="24"/>
        </w:rPr>
        <w:t>, anschlussfertigte Hydraulikeinheit mit einer Grundfläche von 60 x 60 cm,</w:t>
      </w:r>
      <w:r w:rsidR="006D1E88" w:rsidRPr="006D1E88">
        <w:rPr>
          <w:rFonts w:ascii="Arial" w:hAnsi="Arial" w:cs="Arial"/>
          <w:sz w:val="24"/>
          <w:szCs w:val="24"/>
        </w:rPr>
        <w:t xml:space="preserve"> </w:t>
      </w:r>
      <w:r w:rsidR="006D1E88">
        <w:rPr>
          <w:rFonts w:ascii="Arial" w:hAnsi="Arial" w:cs="Arial"/>
          <w:sz w:val="24"/>
          <w:szCs w:val="24"/>
        </w:rPr>
        <w:t>beinhaltet alle notwendigen hydraulischen Komponenten und einen Warmwasserspeicher (200l). Das ermöglicht die einfache und schnelle Installation im Neubau und bietet Warmwasserkomfort für bis zu 4 Personen.</w:t>
      </w:r>
      <w:r w:rsidR="00AA0337">
        <w:rPr>
          <w:rFonts w:ascii="Arial" w:hAnsi="Arial" w:cs="Arial"/>
          <w:sz w:val="24"/>
          <w:szCs w:val="24"/>
        </w:rPr>
        <w:t xml:space="preserve"> Beim Einsatz von Heizkörpern bzw. Einzelraumregelung wird die Einheit um einen Pufferspeicher ergänzt. </w:t>
      </w:r>
    </w:p>
    <w:p w14:paraId="22C7EEBD" w14:textId="77777777" w:rsidR="00B44E79" w:rsidRDefault="00B44E79" w:rsidP="00DD6C16">
      <w:pPr>
        <w:jc w:val="both"/>
        <w:rPr>
          <w:rFonts w:ascii="Arial" w:hAnsi="Arial" w:cs="Arial"/>
          <w:sz w:val="24"/>
          <w:szCs w:val="24"/>
        </w:rPr>
      </w:pPr>
    </w:p>
    <w:p w14:paraId="2BA24E02" w14:textId="5979D9B6" w:rsidR="00B44E79" w:rsidRDefault="00B44E79" w:rsidP="00DD6C16">
      <w:pPr>
        <w:jc w:val="both"/>
        <w:rPr>
          <w:rFonts w:ascii="Arial" w:hAnsi="Arial" w:cs="Arial"/>
          <w:sz w:val="24"/>
          <w:szCs w:val="24"/>
        </w:rPr>
      </w:pPr>
      <w:r>
        <w:rPr>
          <w:rFonts w:ascii="Arial" w:hAnsi="Arial" w:cs="Arial"/>
          <w:sz w:val="24"/>
          <w:szCs w:val="24"/>
        </w:rPr>
        <w:t xml:space="preserve">Alternativ </w:t>
      </w:r>
      <w:r w:rsidR="00315C3F">
        <w:rPr>
          <w:rFonts w:ascii="Arial" w:hAnsi="Arial" w:cs="Arial"/>
          <w:sz w:val="24"/>
          <w:szCs w:val="24"/>
        </w:rPr>
        <w:t>ist d</w:t>
      </w:r>
      <w:r>
        <w:rPr>
          <w:rFonts w:ascii="Arial" w:hAnsi="Arial" w:cs="Arial"/>
          <w:sz w:val="24"/>
          <w:szCs w:val="24"/>
        </w:rPr>
        <w:t>er</w:t>
      </w:r>
      <w:r w:rsidR="00315C3F">
        <w:rPr>
          <w:rFonts w:ascii="Arial" w:hAnsi="Arial" w:cs="Arial"/>
          <w:sz w:val="24"/>
          <w:szCs w:val="24"/>
        </w:rPr>
        <w:t xml:space="preserve"> </w:t>
      </w:r>
      <w:r>
        <w:rPr>
          <w:rFonts w:ascii="Arial" w:hAnsi="Arial" w:cs="Arial"/>
          <w:sz w:val="24"/>
          <w:szCs w:val="24"/>
        </w:rPr>
        <w:t>Hydrauliktower</w:t>
      </w:r>
      <w:r w:rsidR="00466EE5">
        <w:rPr>
          <w:rFonts w:ascii="Arial" w:hAnsi="Arial" w:cs="Arial"/>
          <w:sz w:val="24"/>
          <w:szCs w:val="24"/>
        </w:rPr>
        <w:t xml:space="preserve">, ebenfalls </w:t>
      </w:r>
      <w:r>
        <w:rPr>
          <w:rFonts w:ascii="Arial" w:hAnsi="Arial" w:cs="Arial"/>
          <w:sz w:val="24"/>
          <w:szCs w:val="24"/>
        </w:rPr>
        <w:t xml:space="preserve">als </w:t>
      </w:r>
      <w:r w:rsidR="00347093">
        <w:rPr>
          <w:rFonts w:ascii="Arial" w:hAnsi="Arial" w:cs="Arial"/>
          <w:sz w:val="24"/>
          <w:szCs w:val="24"/>
        </w:rPr>
        <w:t>a</w:t>
      </w:r>
      <w:r>
        <w:rPr>
          <w:rFonts w:ascii="Arial" w:hAnsi="Arial" w:cs="Arial"/>
          <w:sz w:val="24"/>
          <w:szCs w:val="24"/>
        </w:rPr>
        <w:t>nschlussfertigte Hydraulikeinheit</w:t>
      </w:r>
      <w:r w:rsidR="00466EE5">
        <w:rPr>
          <w:rFonts w:ascii="Arial" w:hAnsi="Arial" w:cs="Arial"/>
          <w:sz w:val="24"/>
          <w:szCs w:val="24"/>
        </w:rPr>
        <w:t>,</w:t>
      </w:r>
      <w:r>
        <w:rPr>
          <w:rFonts w:ascii="Arial" w:hAnsi="Arial" w:cs="Arial"/>
          <w:sz w:val="24"/>
          <w:szCs w:val="24"/>
        </w:rPr>
        <w:t xml:space="preserve"> mit 300l Warmwasserspeicher und </w:t>
      </w:r>
      <w:r w:rsidR="00A85885">
        <w:rPr>
          <w:rFonts w:ascii="Arial" w:hAnsi="Arial" w:cs="Arial"/>
          <w:sz w:val="24"/>
          <w:szCs w:val="24"/>
        </w:rPr>
        <w:t xml:space="preserve">100l </w:t>
      </w:r>
      <w:r>
        <w:rPr>
          <w:rFonts w:ascii="Arial" w:hAnsi="Arial" w:cs="Arial"/>
          <w:sz w:val="24"/>
          <w:szCs w:val="24"/>
        </w:rPr>
        <w:t xml:space="preserve">Pufferspeicher für </w:t>
      </w:r>
      <w:r w:rsidR="00466EE5">
        <w:rPr>
          <w:rFonts w:ascii="Arial" w:hAnsi="Arial" w:cs="Arial"/>
          <w:sz w:val="24"/>
          <w:szCs w:val="24"/>
        </w:rPr>
        <w:t>eine</w:t>
      </w:r>
      <w:r>
        <w:rPr>
          <w:rFonts w:ascii="Arial" w:hAnsi="Arial" w:cs="Arial"/>
          <w:sz w:val="24"/>
          <w:szCs w:val="24"/>
        </w:rPr>
        <w:t xml:space="preserve"> einfache und schnelle Installation im anspruchsvollen Neubau oder für Renovierungsobjekte mit großem Warmwasser-Bedarf und hohem Komfortanspruch verfügbar.</w:t>
      </w:r>
    </w:p>
    <w:p w14:paraId="59354712" w14:textId="77777777" w:rsidR="00B44E79" w:rsidRDefault="00B44E79" w:rsidP="00DD6C16">
      <w:pPr>
        <w:jc w:val="both"/>
        <w:rPr>
          <w:rFonts w:ascii="Arial" w:hAnsi="Arial" w:cs="Arial"/>
          <w:sz w:val="24"/>
          <w:szCs w:val="24"/>
        </w:rPr>
      </w:pPr>
    </w:p>
    <w:p w14:paraId="471B7B67" w14:textId="1373A4BC" w:rsidR="00B44E79" w:rsidRDefault="00B44E79" w:rsidP="00DD6C16">
      <w:pPr>
        <w:jc w:val="both"/>
        <w:rPr>
          <w:rFonts w:ascii="Times New Roman" w:hAnsi="Times New Roman" w:cs="Times New Roman"/>
        </w:rPr>
      </w:pPr>
      <w:r>
        <w:rPr>
          <w:rFonts w:ascii="Arial" w:hAnsi="Arial" w:cs="Arial"/>
          <w:sz w:val="24"/>
          <w:szCs w:val="24"/>
        </w:rPr>
        <w:t>Die Variante mit</w:t>
      </w:r>
      <w:r w:rsidR="00315C3F">
        <w:rPr>
          <w:rFonts w:ascii="Arial" w:hAnsi="Arial" w:cs="Arial"/>
          <w:sz w:val="24"/>
          <w:szCs w:val="24"/>
        </w:rPr>
        <w:t xml:space="preserve"> wandmontierte</w:t>
      </w:r>
      <w:r>
        <w:rPr>
          <w:rFonts w:ascii="Arial" w:hAnsi="Arial" w:cs="Arial"/>
          <w:sz w:val="24"/>
          <w:szCs w:val="24"/>
        </w:rPr>
        <w:t>r</w:t>
      </w:r>
      <w:r w:rsidR="00315C3F">
        <w:rPr>
          <w:rFonts w:ascii="Arial" w:hAnsi="Arial" w:cs="Arial"/>
          <w:sz w:val="24"/>
          <w:szCs w:val="24"/>
        </w:rPr>
        <w:t xml:space="preserve"> </w:t>
      </w:r>
      <w:proofErr w:type="spellStart"/>
      <w:r w:rsidR="00315C3F">
        <w:rPr>
          <w:rFonts w:ascii="Arial" w:hAnsi="Arial" w:cs="Arial"/>
          <w:sz w:val="24"/>
          <w:szCs w:val="24"/>
        </w:rPr>
        <w:t>Hydrobox</w:t>
      </w:r>
      <w:proofErr w:type="spellEnd"/>
      <w:r w:rsidR="00315C3F">
        <w:rPr>
          <w:rFonts w:ascii="Arial" w:hAnsi="Arial" w:cs="Arial"/>
          <w:sz w:val="24"/>
          <w:szCs w:val="24"/>
        </w:rPr>
        <w:t xml:space="preserve"> </w:t>
      </w:r>
      <w:r>
        <w:rPr>
          <w:rFonts w:ascii="Arial" w:hAnsi="Arial" w:cs="Arial"/>
          <w:sz w:val="24"/>
          <w:szCs w:val="24"/>
        </w:rPr>
        <w:t>ist besonders</w:t>
      </w:r>
      <w:r w:rsidR="00315C3F">
        <w:rPr>
          <w:rFonts w:ascii="Arial" w:hAnsi="Arial" w:cs="Arial"/>
          <w:sz w:val="24"/>
          <w:szCs w:val="24"/>
        </w:rPr>
        <w:t xml:space="preserve"> flexibel</w:t>
      </w:r>
      <w:r>
        <w:rPr>
          <w:rFonts w:ascii="Arial" w:hAnsi="Arial" w:cs="Arial"/>
          <w:sz w:val="24"/>
          <w:szCs w:val="24"/>
        </w:rPr>
        <w:t xml:space="preserve"> einsetzbar</w:t>
      </w:r>
      <w:r w:rsidR="00315C3F">
        <w:rPr>
          <w:rFonts w:ascii="Arial" w:hAnsi="Arial" w:cs="Arial"/>
          <w:sz w:val="24"/>
          <w:szCs w:val="24"/>
        </w:rPr>
        <w:t>.</w:t>
      </w:r>
      <w:r w:rsidRPr="00B44E79">
        <w:rPr>
          <w:rFonts w:ascii="Arial" w:eastAsia="Arial" w:hAnsi="Arial" w:cs="Arial"/>
          <w:sz w:val="24"/>
          <w:szCs w:val="24"/>
        </w:rPr>
        <w:t xml:space="preserve"> </w:t>
      </w:r>
      <w:r>
        <w:rPr>
          <w:rFonts w:ascii="Arial" w:eastAsia="Arial" w:hAnsi="Arial" w:cs="Arial"/>
          <w:sz w:val="24"/>
          <w:szCs w:val="24"/>
        </w:rPr>
        <w:t xml:space="preserve">In Kombination mit </w:t>
      </w:r>
      <w:r w:rsidR="00466EE5">
        <w:rPr>
          <w:rFonts w:ascii="Arial" w:eastAsia="Arial" w:hAnsi="Arial" w:cs="Arial"/>
          <w:sz w:val="24"/>
          <w:szCs w:val="24"/>
        </w:rPr>
        <w:t>i</w:t>
      </w:r>
      <w:r>
        <w:rPr>
          <w:rFonts w:ascii="Arial" w:eastAsia="Arial" w:hAnsi="Arial" w:cs="Arial"/>
          <w:sz w:val="24"/>
          <w:szCs w:val="24"/>
        </w:rPr>
        <w:t>ndividuell</w:t>
      </w:r>
      <w:r w:rsidR="00466EE5">
        <w:rPr>
          <w:rFonts w:ascii="Arial" w:eastAsia="Arial" w:hAnsi="Arial" w:cs="Arial"/>
          <w:sz w:val="24"/>
          <w:szCs w:val="24"/>
        </w:rPr>
        <w:t xml:space="preserve"> gewählten</w:t>
      </w:r>
      <w:r>
        <w:rPr>
          <w:rFonts w:ascii="Arial" w:eastAsia="Arial" w:hAnsi="Arial" w:cs="Arial"/>
          <w:sz w:val="24"/>
          <w:szCs w:val="24"/>
        </w:rPr>
        <w:t xml:space="preserve"> oder vorhandene</w:t>
      </w:r>
      <w:r w:rsidR="00466EE5">
        <w:rPr>
          <w:rFonts w:ascii="Arial" w:eastAsia="Arial" w:hAnsi="Arial" w:cs="Arial"/>
          <w:sz w:val="24"/>
          <w:szCs w:val="24"/>
        </w:rPr>
        <w:t>n</w:t>
      </w:r>
      <w:r>
        <w:rPr>
          <w:rFonts w:ascii="Arial" w:eastAsia="Arial" w:hAnsi="Arial" w:cs="Arial"/>
          <w:sz w:val="24"/>
          <w:szCs w:val="24"/>
        </w:rPr>
        <w:t xml:space="preserve"> Hydraulikkomponenten </w:t>
      </w:r>
      <w:r w:rsidR="00466EE5">
        <w:rPr>
          <w:rFonts w:ascii="Arial" w:eastAsia="Arial" w:hAnsi="Arial" w:cs="Arial"/>
          <w:sz w:val="24"/>
          <w:szCs w:val="24"/>
        </w:rPr>
        <w:t>und</w:t>
      </w:r>
      <w:r>
        <w:rPr>
          <w:rFonts w:ascii="Arial" w:eastAsia="Arial" w:hAnsi="Arial" w:cs="Arial"/>
          <w:sz w:val="24"/>
          <w:szCs w:val="24"/>
        </w:rPr>
        <w:t xml:space="preserve"> Warmwasserspeicher</w:t>
      </w:r>
      <w:r w:rsidR="00466EE5">
        <w:rPr>
          <w:rFonts w:ascii="Arial" w:eastAsia="Arial" w:hAnsi="Arial" w:cs="Arial"/>
          <w:sz w:val="24"/>
          <w:szCs w:val="24"/>
        </w:rPr>
        <w:t>n</w:t>
      </w:r>
      <w:r>
        <w:rPr>
          <w:rFonts w:ascii="Arial" w:eastAsia="Arial" w:hAnsi="Arial" w:cs="Arial"/>
          <w:sz w:val="24"/>
          <w:szCs w:val="24"/>
        </w:rPr>
        <w:t xml:space="preserve"> ist die</w:t>
      </w:r>
      <w:r w:rsidR="00466EE5">
        <w:rPr>
          <w:rFonts w:ascii="Arial" w:eastAsia="Arial" w:hAnsi="Arial" w:cs="Arial"/>
          <w:sz w:val="24"/>
          <w:szCs w:val="24"/>
        </w:rPr>
        <w:t>se</w:t>
      </w:r>
      <w:r>
        <w:rPr>
          <w:rFonts w:ascii="Arial" w:eastAsia="Arial" w:hAnsi="Arial" w:cs="Arial"/>
          <w:sz w:val="24"/>
          <w:szCs w:val="24"/>
        </w:rPr>
        <w:t xml:space="preserve"> </w:t>
      </w:r>
      <w:r w:rsidR="005F16B5">
        <w:rPr>
          <w:rFonts w:ascii="Arial" w:eastAsia="Arial" w:hAnsi="Arial" w:cs="Arial"/>
          <w:sz w:val="24"/>
          <w:szCs w:val="24"/>
        </w:rPr>
        <w:t>Lösung</w:t>
      </w:r>
      <w:r>
        <w:rPr>
          <w:rFonts w:ascii="Arial" w:eastAsia="Arial" w:hAnsi="Arial" w:cs="Arial"/>
          <w:sz w:val="24"/>
          <w:szCs w:val="24"/>
        </w:rPr>
        <w:t xml:space="preserve"> prädestiniert für </w:t>
      </w:r>
      <w:r w:rsidR="005F16B5">
        <w:rPr>
          <w:rFonts w:ascii="Arial" w:eastAsia="Arial" w:hAnsi="Arial" w:cs="Arial"/>
          <w:sz w:val="24"/>
          <w:szCs w:val="24"/>
        </w:rPr>
        <w:t xml:space="preserve">Objekte, bei denen </w:t>
      </w:r>
      <w:r w:rsidR="00A85885">
        <w:rPr>
          <w:rFonts w:ascii="Arial" w:eastAsia="Arial" w:hAnsi="Arial" w:cs="Arial"/>
          <w:sz w:val="24"/>
          <w:szCs w:val="24"/>
        </w:rPr>
        <w:t xml:space="preserve">der </w:t>
      </w:r>
      <w:r w:rsidR="005F16B5">
        <w:rPr>
          <w:rFonts w:ascii="Arial" w:eastAsia="Arial" w:hAnsi="Arial" w:cs="Arial"/>
          <w:sz w:val="24"/>
          <w:szCs w:val="24"/>
        </w:rPr>
        <w:t xml:space="preserve">fossile Wärmeerzeuger </w:t>
      </w:r>
      <w:r w:rsidR="00AA0337">
        <w:rPr>
          <w:rFonts w:ascii="Arial" w:eastAsia="Arial" w:hAnsi="Arial" w:cs="Arial"/>
          <w:sz w:val="24"/>
          <w:szCs w:val="24"/>
        </w:rPr>
        <w:t xml:space="preserve">flexibel </w:t>
      </w:r>
      <w:r w:rsidR="005F16B5">
        <w:rPr>
          <w:rFonts w:ascii="Arial" w:eastAsia="Arial" w:hAnsi="Arial" w:cs="Arial"/>
          <w:sz w:val="24"/>
          <w:szCs w:val="24"/>
        </w:rPr>
        <w:t xml:space="preserve">ersetzt </w:t>
      </w:r>
      <w:r w:rsidR="00AA0337">
        <w:rPr>
          <w:rFonts w:ascii="Arial" w:eastAsia="Arial" w:hAnsi="Arial" w:cs="Arial"/>
          <w:sz w:val="24"/>
          <w:szCs w:val="24"/>
        </w:rPr>
        <w:t xml:space="preserve">bzw. integriert </w:t>
      </w:r>
      <w:r w:rsidR="005F16B5">
        <w:rPr>
          <w:rFonts w:ascii="Arial" w:eastAsia="Arial" w:hAnsi="Arial" w:cs="Arial"/>
          <w:sz w:val="24"/>
          <w:szCs w:val="24"/>
        </w:rPr>
        <w:t>werden soll</w:t>
      </w:r>
      <w:r w:rsidR="00AA0337">
        <w:rPr>
          <w:rFonts w:ascii="Arial" w:eastAsia="Arial" w:hAnsi="Arial" w:cs="Arial"/>
          <w:sz w:val="24"/>
          <w:szCs w:val="24"/>
        </w:rPr>
        <w:t>en</w:t>
      </w:r>
      <w:r>
        <w:rPr>
          <w:rFonts w:ascii="Arial" w:eastAsia="Arial" w:hAnsi="Arial" w:cs="Arial"/>
          <w:sz w:val="24"/>
          <w:szCs w:val="24"/>
        </w:rPr>
        <w:t>.</w:t>
      </w:r>
    </w:p>
    <w:p w14:paraId="7316FDFD" w14:textId="0459F9C2" w:rsidR="00B44E79" w:rsidRDefault="00B44E79" w:rsidP="00DD6C16">
      <w:pPr>
        <w:jc w:val="both"/>
        <w:rPr>
          <w:rFonts w:ascii="Arial" w:hAnsi="Arial" w:cs="Arial"/>
          <w:sz w:val="24"/>
          <w:szCs w:val="24"/>
        </w:rPr>
      </w:pPr>
    </w:p>
    <w:p w14:paraId="3623347A" w14:textId="704AA037" w:rsidR="007E694F" w:rsidRPr="007E694F" w:rsidRDefault="007E694F" w:rsidP="00DD6C16">
      <w:pPr>
        <w:jc w:val="both"/>
        <w:rPr>
          <w:rFonts w:ascii="Arial" w:hAnsi="Arial" w:cs="Arial"/>
          <w:sz w:val="24"/>
          <w:szCs w:val="24"/>
        </w:rPr>
      </w:pPr>
      <w:r>
        <w:rPr>
          <w:rFonts w:ascii="Arial" w:hAnsi="Arial" w:cs="Arial"/>
          <w:sz w:val="24"/>
          <w:szCs w:val="24"/>
        </w:rPr>
        <w:t xml:space="preserve">Besonders interessant ist die </w:t>
      </w:r>
      <w:r w:rsidRPr="007E694F">
        <w:rPr>
          <w:rFonts w:ascii="Arial" w:hAnsi="Arial" w:cs="Arial"/>
          <w:sz w:val="24"/>
          <w:szCs w:val="24"/>
        </w:rPr>
        <w:t>SG</w:t>
      </w:r>
      <w:r>
        <w:rPr>
          <w:rFonts w:ascii="Arial" w:hAnsi="Arial" w:cs="Arial"/>
          <w:sz w:val="24"/>
          <w:szCs w:val="24"/>
        </w:rPr>
        <w:t>-</w:t>
      </w:r>
      <w:r w:rsidRPr="007E694F">
        <w:rPr>
          <w:rFonts w:ascii="Arial" w:hAnsi="Arial" w:cs="Arial"/>
          <w:sz w:val="24"/>
          <w:szCs w:val="24"/>
        </w:rPr>
        <w:t xml:space="preserve">Ready </w:t>
      </w:r>
      <w:r w:rsidR="00AA0337">
        <w:rPr>
          <w:rFonts w:ascii="Arial" w:hAnsi="Arial" w:cs="Arial"/>
          <w:sz w:val="24"/>
          <w:szCs w:val="24"/>
        </w:rPr>
        <w:t xml:space="preserve">Funktionalität </w:t>
      </w:r>
      <w:r w:rsidRPr="007E694F">
        <w:rPr>
          <w:rFonts w:ascii="Arial" w:hAnsi="Arial" w:cs="Arial"/>
          <w:sz w:val="24"/>
          <w:szCs w:val="24"/>
        </w:rPr>
        <w:t>zur verstärkten Nutzung der Wärmepumpe in Zeiten mit niedrigen Stromkosten</w:t>
      </w:r>
      <w:r>
        <w:rPr>
          <w:rFonts w:ascii="Arial" w:hAnsi="Arial" w:cs="Arial"/>
          <w:sz w:val="24"/>
          <w:szCs w:val="24"/>
        </w:rPr>
        <w:t xml:space="preserve"> oder zur Eigenstromnutzung</w:t>
      </w:r>
      <w:r w:rsidR="00466EE5">
        <w:rPr>
          <w:rFonts w:ascii="Arial" w:hAnsi="Arial" w:cs="Arial"/>
          <w:sz w:val="24"/>
          <w:szCs w:val="24"/>
        </w:rPr>
        <w:t>,</w:t>
      </w:r>
      <w:r>
        <w:rPr>
          <w:rFonts w:ascii="Arial" w:hAnsi="Arial" w:cs="Arial"/>
          <w:sz w:val="24"/>
          <w:szCs w:val="24"/>
        </w:rPr>
        <w:t xml:space="preserve"> kombiniert mit einer Photovoltaikanlage</w:t>
      </w:r>
      <w:r w:rsidRPr="007E694F">
        <w:rPr>
          <w:rFonts w:ascii="Arial" w:hAnsi="Arial" w:cs="Arial"/>
          <w:sz w:val="24"/>
          <w:szCs w:val="24"/>
        </w:rPr>
        <w:t xml:space="preserve">. </w:t>
      </w:r>
      <w:r w:rsidR="00466EE5">
        <w:rPr>
          <w:rFonts w:ascii="Arial" w:hAnsi="Arial" w:cs="Arial"/>
          <w:sz w:val="24"/>
          <w:szCs w:val="24"/>
        </w:rPr>
        <w:t>Mit</w:t>
      </w:r>
      <w:r w:rsidRPr="007E694F">
        <w:rPr>
          <w:rFonts w:ascii="Arial" w:hAnsi="Arial" w:cs="Arial"/>
          <w:sz w:val="24"/>
          <w:szCs w:val="24"/>
        </w:rPr>
        <w:t xml:space="preserve"> der intelligenten Raumtemperaturregelung </w:t>
      </w:r>
      <w:r w:rsidR="00AA0337">
        <w:rPr>
          <w:rFonts w:ascii="Arial" w:hAnsi="Arial" w:cs="Arial"/>
          <w:sz w:val="24"/>
          <w:szCs w:val="24"/>
        </w:rPr>
        <w:t>Smart-RT</w:t>
      </w:r>
      <w:r w:rsidR="00A85885">
        <w:rPr>
          <w:rFonts w:ascii="Arial" w:hAnsi="Arial" w:cs="Arial"/>
          <w:sz w:val="24"/>
          <w:szCs w:val="24"/>
        </w:rPr>
        <w:t>C</w:t>
      </w:r>
      <w:r w:rsidR="00AA0337">
        <w:rPr>
          <w:rFonts w:ascii="Arial" w:hAnsi="Arial" w:cs="Arial"/>
          <w:sz w:val="24"/>
          <w:szCs w:val="24"/>
        </w:rPr>
        <w:t xml:space="preserve">+ </w:t>
      </w:r>
      <w:r>
        <w:rPr>
          <w:rFonts w:ascii="Arial" w:hAnsi="Arial" w:cs="Arial"/>
          <w:sz w:val="24"/>
          <w:szCs w:val="24"/>
        </w:rPr>
        <w:t xml:space="preserve">wird das </w:t>
      </w:r>
      <w:r w:rsidRPr="007E694F">
        <w:rPr>
          <w:rFonts w:ascii="Arial" w:hAnsi="Arial" w:cs="Arial"/>
          <w:sz w:val="24"/>
          <w:szCs w:val="24"/>
        </w:rPr>
        <w:t>Gebäude</w:t>
      </w:r>
      <w:r>
        <w:rPr>
          <w:rFonts w:ascii="Arial" w:hAnsi="Arial" w:cs="Arial"/>
          <w:sz w:val="24"/>
          <w:szCs w:val="24"/>
        </w:rPr>
        <w:t xml:space="preserve"> zum </w:t>
      </w:r>
      <w:r w:rsidR="00AA0337">
        <w:rPr>
          <w:rFonts w:ascii="Arial" w:hAnsi="Arial" w:cs="Arial"/>
          <w:sz w:val="24"/>
          <w:szCs w:val="24"/>
        </w:rPr>
        <w:t xml:space="preserve">intelligenten </w:t>
      </w:r>
      <w:r>
        <w:rPr>
          <w:rFonts w:ascii="Arial" w:hAnsi="Arial" w:cs="Arial"/>
          <w:sz w:val="24"/>
          <w:szCs w:val="24"/>
        </w:rPr>
        <w:t>Energies</w:t>
      </w:r>
      <w:r w:rsidRPr="007E694F">
        <w:rPr>
          <w:rFonts w:ascii="Arial" w:hAnsi="Arial" w:cs="Arial"/>
          <w:sz w:val="24"/>
          <w:szCs w:val="24"/>
        </w:rPr>
        <w:t>peicher.</w:t>
      </w:r>
    </w:p>
    <w:p w14:paraId="0829C31D" w14:textId="77777777" w:rsidR="00B44E79" w:rsidRDefault="00B44E79" w:rsidP="00DD6C16">
      <w:pPr>
        <w:jc w:val="both"/>
        <w:rPr>
          <w:rFonts w:ascii="Arial" w:hAnsi="Arial" w:cs="Arial"/>
          <w:sz w:val="24"/>
          <w:szCs w:val="24"/>
        </w:rPr>
      </w:pPr>
    </w:p>
    <w:p w14:paraId="6E77E583" w14:textId="0E2922B3" w:rsidR="00315C3F" w:rsidRDefault="00315C3F" w:rsidP="00DD6C16">
      <w:pPr>
        <w:jc w:val="both"/>
      </w:pPr>
      <w:r>
        <w:rPr>
          <w:rFonts w:ascii="Arial" w:hAnsi="Arial" w:cs="Arial"/>
          <w:sz w:val="24"/>
          <w:szCs w:val="24"/>
        </w:rPr>
        <w:t xml:space="preserve">Die Bedienung erfolgt über das integrierte </w:t>
      </w:r>
      <w:r w:rsidR="007E694F">
        <w:rPr>
          <w:rFonts w:ascii="Arial" w:hAnsi="Arial" w:cs="Arial"/>
          <w:sz w:val="24"/>
          <w:szCs w:val="24"/>
        </w:rPr>
        <w:t xml:space="preserve">4,3-Zoll-Farb-Display mit </w:t>
      </w:r>
      <w:r w:rsidR="00AA0337">
        <w:rPr>
          <w:rFonts w:ascii="Arial" w:hAnsi="Arial" w:cs="Arial"/>
          <w:sz w:val="24"/>
          <w:szCs w:val="24"/>
        </w:rPr>
        <w:t xml:space="preserve">dem an der Inneneinheit montierten </w:t>
      </w:r>
      <w:r w:rsidR="007E694F">
        <w:rPr>
          <w:rFonts w:ascii="Arial" w:hAnsi="Arial" w:cs="Arial"/>
          <w:sz w:val="24"/>
          <w:szCs w:val="24"/>
        </w:rPr>
        <w:t>Touch-</w:t>
      </w:r>
      <w:r w:rsidR="00A85885">
        <w:rPr>
          <w:rFonts w:ascii="Arial" w:hAnsi="Arial" w:cs="Arial"/>
          <w:sz w:val="24"/>
          <w:szCs w:val="24"/>
        </w:rPr>
        <w:t>Display</w:t>
      </w:r>
      <w:r w:rsidR="007E694F">
        <w:rPr>
          <w:rFonts w:ascii="Arial" w:hAnsi="Arial" w:cs="Arial"/>
          <w:sz w:val="24"/>
          <w:szCs w:val="24"/>
        </w:rPr>
        <w:t xml:space="preserve">. </w:t>
      </w:r>
      <w:r w:rsidR="00AA0337">
        <w:rPr>
          <w:rFonts w:ascii="Arial" w:hAnsi="Arial" w:cs="Arial"/>
          <w:sz w:val="24"/>
          <w:szCs w:val="24"/>
        </w:rPr>
        <w:t xml:space="preserve">Zusätzlich </w:t>
      </w:r>
      <w:r w:rsidR="007E694F">
        <w:rPr>
          <w:rFonts w:ascii="Arial" w:hAnsi="Arial" w:cs="Arial"/>
          <w:sz w:val="24"/>
          <w:szCs w:val="24"/>
        </w:rPr>
        <w:t>ist die Wärmepumpe über die Dimplex Home App online steuerbar. In der Premium</w:t>
      </w:r>
      <w:r w:rsidR="00466EE5">
        <w:rPr>
          <w:rFonts w:ascii="Arial" w:hAnsi="Arial" w:cs="Arial"/>
          <w:sz w:val="24"/>
          <w:szCs w:val="24"/>
        </w:rPr>
        <w:t>-</w:t>
      </w:r>
      <w:r w:rsidR="007E694F">
        <w:rPr>
          <w:rFonts w:ascii="Arial" w:hAnsi="Arial" w:cs="Arial"/>
          <w:sz w:val="24"/>
          <w:szCs w:val="24"/>
        </w:rPr>
        <w:t xml:space="preserve">Version der App sind </w:t>
      </w:r>
      <w:r>
        <w:rPr>
          <w:rFonts w:ascii="Arial" w:hAnsi="Arial" w:cs="Arial"/>
          <w:sz w:val="24"/>
          <w:szCs w:val="24"/>
        </w:rPr>
        <w:t xml:space="preserve">Zusatzfunktionen für Installateure mit automatischer Benachrichtigung </w:t>
      </w:r>
      <w:r w:rsidR="007E694F">
        <w:rPr>
          <w:rFonts w:ascii="Arial" w:hAnsi="Arial" w:cs="Arial"/>
          <w:sz w:val="24"/>
          <w:szCs w:val="24"/>
        </w:rPr>
        <w:t>b</w:t>
      </w:r>
      <w:r>
        <w:rPr>
          <w:rFonts w:ascii="Arial" w:hAnsi="Arial" w:cs="Arial"/>
          <w:sz w:val="24"/>
          <w:szCs w:val="24"/>
        </w:rPr>
        <w:t>ei Störungen, graphischer Auswertung von Gerätedaten und Störungshilfen</w:t>
      </w:r>
      <w:r w:rsidR="007E694F">
        <w:rPr>
          <w:rFonts w:ascii="Arial" w:hAnsi="Arial" w:cs="Arial"/>
          <w:sz w:val="24"/>
          <w:szCs w:val="24"/>
        </w:rPr>
        <w:t xml:space="preserve"> </w:t>
      </w:r>
      <w:r w:rsidR="00466EE5">
        <w:rPr>
          <w:rFonts w:ascii="Arial" w:hAnsi="Arial" w:cs="Arial"/>
          <w:sz w:val="24"/>
          <w:szCs w:val="24"/>
        </w:rPr>
        <w:t>verfügbar</w:t>
      </w:r>
      <w:r w:rsidR="007E694F">
        <w:rPr>
          <w:rFonts w:ascii="Arial" w:hAnsi="Arial" w:cs="Arial"/>
          <w:sz w:val="24"/>
          <w:szCs w:val="24"/>
        </w:rPr>
        <w:t>.</w:t>
      </w:r>
    </w:p>
    <w:p w14:paraId="0427549B" w14:textId="215B89F9" w:rsidR="00315C3F" w:rsidRDefault="00315C3F" w:rsidP="00DD6C16">
      <w:pPr>
        <w:jc w:val="both"/>
      </w:pPr>
    </w:p>
    <w:p w14:paraId="31C18D67" w14:textId="5B24DE2E" w:rsidR="009C5016" w:rsidRDefault="00347093" w:rsidP="00DD6C16">
      <w:pPr>
        <w:jc w:val="both"/>
        <w:rPr>
          <w:rFonts w:ascii="Arial" w:eastAsia="Arial" w:hAnsi="Arial" w:cs="Arial"/>
          <w:b/>
          <w:bCs/>
          <w:sz w:val="24"/>
          <w:szCs w:val="24"/>
        </w:rPr>
      </w:pPr>
      <w:r>
        <w:rPr>
          <w:rFonts w:ascii="Arial" w:hAnsi="Arial" w:cs="Arial"/>
          <w:b/>
          <w:bCs/>
          <w:sz w:val="24"/>
          <w:szCs w:val="24"/>
        </w:rPr>
        <w:t xml:space="preserve">Fazit: </w:t>
      </w:r>
      <w:r w:rsidR="009C5016">
        <w:rPr>
          <w:rFonts w:ascii="Arial" w:hAnsi="Arial" w:cs="Arial"/>
          <w:b/>
          <w:bCs/>
          <w:sz w:val="24"/>
          <w:szCs w:val="24"/>
        </w:rPr>
        <w:t xml:space="preserve">In Summe stehen intelligente Kombinationsmöglichkeiten </w:t>
      </w:r>
      <w:r w:rsidR="009C5016">
        <w:rPr>
          <w:rFonts w:ascii="Arial" w:eastAsia="Arial" w:hAnsi="Arial" w:cs="Arial"/>
          <w:b/>
          <w:bCs/>
          <w:sz w:val="24"/>
          <w:szCs w:val="24"/>
        </w:rPr>
        <w:t xml:space="preserve">für </w:t>
      </w:r>
      <w:r>
        <w:rPr>
          <w:rFonts w:ascii="Arial" w:eastAsia="Arial" w:hAnsi="Arial" w:cs="Arial"/>
          <w:b/>
          <w:bCs/>
          <w:sz w:val="24"/>
          <w:szCs w:val="24"/>
        </w:rPr>
        <w:t xml:space="preserve">eine moderne Versorgung von </w:t>
      </w:r>
      <w:r w:rsidR="009C5016">
        <w:rPr>
          <w:rFonts w:ascii="Arial" w:eastAsia="Arial" w:hAnsi="Arial" w:cs="Arial"/>
          <w:b/>
          <w:bCs/>
          <w:sz w:val="24"/>
          <w:szCs w:val="24"/>
        </w:rPr>
        <w:t>Ein- und Zweifamilienh</w:t>
      </w:r>
      <w:r>
        <w:rPr>
          <w:rFonts w:ascii="Arial" w:eastAsia="Arial" w:hAnsi="Arial" w:cs="Arial"/>
          <w:b/>
          <w:bCs/>
          <w:sz w:val="24"/>
          <w:szCs w:val="24"/>
        </w:rPr>
        <w:t xml:space="preserve">äusern zur Verfügung, die fast </w:t>
      </w:r>
      <w:r w:rsidR="00C048C3">
        <w:rPr>
          <w:rFonts w:ascii="Arial" w:eastAsia="Arial" w:hAnsi="Arial" w:cs="Arial"/>
          <w:b/>
          <w:bCs/>
          <w:sz w:val="24"/>
          <w:szCs w:val="24"/>
        </w:rPr>
        <w:t xml:space="preserve">kaum </w:t>
      </w:r>
      <w:r>
        <w:rPr>
          <w:rFonts w:ascii="Arial" w:eastAsia="Arial" w:hAnsi="Arial" w:cs="Arial"/>
          <w:b/>
          <w:bCs/>
          <w:sz w:val="24"/>
          <w:szCs w:val="24"/>
        </w:rPr>
        <w:t>Wünsche offenlässt.</w:t>
      </w:r>
    </w:p>
    <w:p w14:paraId="09737925" w14:textId="2A7E3DB7" w:rsidR="002C3697" w:rsidRDefault="002C3697" w:rsidP="00DD6C16">
      <w:pPr>
        <w:jc w:val="both"/>
        <w:rPr>
          <w:rFonts w:ascii="Arial" w:hAnsi="Arial" w:cs="Arial"/>
          <w:b/>
          <w:bCs/>
          <w:i/>
          <w:iCs/>
          <w:sz w:val="22"/>
          <w:szCs w:val="22"/>
        </w:rPr>
      </w:pPr>
    </w:p>
    <w:p w14:paraId="481259BD" w14:textId="77777777" w:rsidR="00D747EA" w:rsidRDefault="00D747EA" w:rsidP="00DD6C16">
      <w:pPr>
        <w:jc w:val="both"/>
        <w:rPr>
          <w:rFonts w:ascii="Arial" w:hAnsi="Arial" w:cs="Arial"/>
          <w:b/>
          <w:bCs/>
          <w:i/>
          <w:iCs/>
          <w:sz w:val="22"/>
          <w:szCs w:val="22"/>
        </w:rPr>
      </w:pPr>
    </w:p>
    <w:p w14:paraId="1A2BCED8" w14:textId="77777777" w:rsidR="00B278A6" w:rsidRDefault="00B278A6" w:rsidP="00B278A6">
      <w:pPr>
        <w:jc w:val="both"/>
      </w:pPr>
      <w:bookmarkStart w:id="0" w:name="_Hlk99361036"/>
      <w:r w:rsidRPr="00EA6AE1">
        <w:rPr>
          <w:rFonts w:ascii="Arial" w:hAnsi="Arial" w:cs="Arial"/>
          <w:b/>
          <w:bCs/>
          <w:i/>
          <w:iCs/>
        </w:rPr>
        <w:t>Bitte bei Veröffentlichung zwei Belegexemplare an unten genannte Adressen</w:t>
      </w:r>
      <w:r>
        <w:rPr>
          <w:rFonts w:ascii="Arial" w:hAnsi="Arial" w:cs="Arial"/>
          <w:b/>
          <w:bCs/>
          <w:i/>
          <w:iCs/>
        </w:rPr>
        <w:br/>
      </w:r>
      <w:r>
        <w:rPr>
          <w:rFonts w:ascii="Arial" w:hAnsi="Arial" w:cs="Arial"/>
          <w:sz w:val="24"/>
          <w:szCs w:val="24"/>
        </w:rPr>
        <w:t>____________</w:t>
      </w:r>
    </w:p>
    <w:bookmarkEnd w:id="0"/>
    <w:p w14:paraId="0B4546A1" w14:textId="77777777" w:rsidR="00B278A6" w:rsidRDefault="00B278A6" w:rsidP="00DD6C16">
      <w:pPr>
        <w:spacing w:line="240" w:lineRule="auto"/>
        <w:jc w:val="both"/>
        <w:rPr>
          <w:rFonts w:ascii="Arial" w:hAnsi="Arial" w:cs="Arial"/>
          <w:b/>
          <w:bCs/>
          <w:sz w:val="24"/>
          <w:szCs w:val="24"/>
        </w:rPr>
      </w:pPr>
    </w:p>
    <w:p w14:paraId="477D4328" w14:textId="6BAEA001" w:rsidR="00EA6AE1" w:rsidRDefault="00EA6AE1" w:rsidP="00DD6C16">
      <w:pPr>
        <w:spacing w:line="240" w:lineRule="auto"/>
        <w:jc w:val="both"/>
        <w:rPr>
          <w:rFonts w:ascii="Arial" w:hAnsi="Arial" w:cs="Arial"/>
          <w:b/>
          <w:bCs/>
          <w:sz w:val="24"/>
          <w:szCs w:val="24"/>
        </w:rPr>
      </w:pPr>
      <w:r w:rsidRPr="00CD40C7">
        <w:rPr>
          <w:rFonts w:ascii="Arial" w:hAnsi="Arial" w:cs="Arial"/>
          <w:b/>
          <w:bCs/>
          <w:sz w:val="24"/>
          <w:szCs w:val="24"/>
        </w:rPr>
        <w:t>Über die Glen Dimplex Gruppe</w:t>
      </w:r>
    </w:p>
    <w:p w14:paraId="253D4512" w14:textId="77777777" w:rsidR="004E776C" w:rsidRPr="00CD40C7" w:rsidRDefault="004E776C" w:rsidP="00DD6C16">
      <w:pPr>
        <w:spacing w:line="240" w:lineRule="auto"/>
        <w:jc w:val="both"/>
        <w:rPr>
          <w:rFonts w:ascii="Arial" w:hAnsi="Arial" w:cs="Arial"/>
          <w:b/>
          <w:bCs/>
          <w:sz w:val="24"/>
          <w:szCs w:val="24"/>
        </w:rPr>
      </w:pPr>
    </w:p>
    <w:p w14:paraId="19E3DD1C" w14:textId="77777777" w:rsidR="00431608"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Pr>
          <w:rFonts w:ascii="Arial" w:hAnsi="Arial" w:cs="Arial"/>
          <w:sz w:val="24"/>
          <w:szCs w:val="24"/>
          <w:lang w:val="de"/>
        </w:rPr>
        <w:t>Seit knapp einem halben Jahrhundert ist Dimplex ein zuverlässiger Partner, wenn es um das Thema Heizen geht. Dimplex bietet nachhaltige und innovative Lösungen für die Bereiche Elektrowärme, Wärmepumpe, Lüftung und Warmwasserbereitung für das elektrisch betriebene Haus der Zukunft. Dies sowohl im Neubau als auch der Sanierung. Mit großer Kunden- und Marktnähe werden Dimplex-Produkte über den dreistufigen Vertriebsweg vermarktet. Dimplex bietet alles, was heutzutage zum Wohlfühlen in Gebäuden notwendig ist.</w:t>
      </w:r>
    </w:p>
    <w:p w14:paraId="5746F080" w14:textId="55A645A6" w:rsidR="00EA6AE1"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p>
    <w:p w14:paraId="57853D5C" w14:textId="74A078F6" w:rsidR="00EA6AE1"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Pr>
          <w:rFonts w:ascii="Arial" w:hAnsi="Arial" w:cs="Arial"/>
          <w:sz w:val="24"/>
          <w:szCs w:val="24"/>
          <w:lang w:val="de"/>
        </w:rPr>
        <w:t xml:space="preserve">Dimplex ist eine Marke der international agierenden Glen Dimplex Gruppe mit Stammsitz in Irland. Am Hauptsitz der deutschen Gesellschaft in Kulmbach steht Glen Dimplex seit über 40 Jahren für Wärme- und Kältekompetenz. Produkte von Glen Dimplex vereinen Ingenieurskunst, Qualität und Design „Made in Germany“. </w:t>
      </w:r>
    </w:p>
    <w:p w14:paraId="4B4D7E30" w14:textId="76EEC4FC" w:rsidR="006B15BB" w:rsidRDefault="006B15BB"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70FE2879" w14:textId="3A8F7D02" w:rsidR="006B15BB"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b/>
          <w:bCs/>
          <w:sz w:val="24"/>
          <w:szCs w:val="24"/>
          <w:lang w:val="de"/>
        </w:rPr>
      </w:pPr>
      <w:r w:rsidRPr="00EB2D12">
        <w:rPr>
          <w:rFonts w:ascii="Arial" w:hAnsi="Arial" w:cs="Arial"/>
          <w:b/>
          <w:bCs/>
          <w:sz w:val="24"/>
          <w:szCs w:val="24"/>
          <w:lang w:val="de"/>
        </w:rPr>
        <w:t>Drei Geschäftsbereiche</w:t>
      </w:r>
    </w:p>
    <w:p w14:paraId="2DBB9BC8" w14:textId="77777777" w:rsidR="004E776C" w:rsidRPr="00EB2D12" w:rsidRDefault="004E776C"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616395ED" w14:textId="77777777" w:rsidR="006B15BB" w:rsidRPr="00EB2D12"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sidRPr="00EB2D12">
        <w:rPr>
          <w:rFonts w:ascii="Arial" w:hAnsi="Arial" w:cs="Arial"/>
          <w:sz w:val="24"/>
          <w:szCs w:val="24"/>
          <w:lang w:val="de"/>
        </w:rPr>
        <w:t xml:space="preserve">Heiko Folgmann war zwei Jahre als </w:t>
      </w:r>
      <w:proofErr w:type="spellStart"/>
      <w:r w:rsidRPr="00EB2D12">
        <w:rPr>
          <w:rFonts w:ascii="Arial" w:hAnsi="Arial" w:cs="Arial"/>
          <w:sz w:val="24"/>
          <w:szCs w:val="24"/>
          <w:lang w:val="de"/>
        </w:rPr>
        <w:t>Director</w:t>
      </w:r>
      <w:proofErr w:type="spellEnd"/>
      <w:r w:rsidRPr="00EB2D12">
        <w:rPr>
          <w:rFonts w:ascii="Arial" w:hAnsi="Arial" w:cs="Arial"/>
          <w:sz w:val="24"/>
          <w:szCs w:val="24"/>
          <w:lang w:val="de"/>
        </w:rPr>
        <w:t xml:space="preserve"> Sales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innerhalb der Glen Dimplex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&amp; Ventilation (Kulmbach) für den Vertrieb von Wärmepumpen- und Lüftungsprodukten der Marke Dimplex verantwortlich. Er wurde kürzlich zum weiteren Geschäftsführer der Glen Dimplex Deutschland GmbH, neben dem CEO Clemens </w:t>
      </w:r>
      <w:proofErr w:type="spellStart"/>
      <w:r w:rsidRPr="00EB2D12">
        <w:rPr>
          <w:rFonts w:ascii="Arial" w:hAnsi="Arial" w:cs="Arial"/>
          <w:sz w:val="24"/>
          <w:szCs w:val="24"/>
          <w:lang w:val="de"/>
        </w:rPr>
        <w:t>Dereschkewitz</w:t>
      </w:r>
      <w:proofErr w:type="spellEnd"/>
      <w:r w:rsidRPr="00EB2D12">
        <w:rPr>
          <w:rFonts w:ascii="Arial" w:hAnsi="Arial" w:cs="Arial"/>
          <w:sz w:val="24"/>
          <w:szCs w:val="24"/>
          <w:lang w:val="de"/>
        </w:rPr>
        <w:t xml:space="preserve">, ernannt. Er ist in seiner neuen Position zuständig für die Business Unit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and Ventilation.</w:t>
      </w:r>
    </w:p>
    <w:p w14:paraId="447B9B8F" w14:textId="77777777" w:rsidR="006B15BB" w:rsidRPr="00EB2D12"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4107F7AD" w14:textId="698DF09D" w:rsidR="006B15BB" w:rsidRPr="00B05E3E" w:rsidRDefault="00B05E3E"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rPr>
      </w:pPr>
      <w:r w:rsidRPr="00B05E3E">
        <w:rPr>
          <w:rFonts w:ascii="Arial" w:hAnsi="Arial" w:cs="Arial"/>
          <w:sz w:val="24"/>
          <w:szCs w:val="24"/>
          <w:lang w:val="de"/>
        </w:rPr>
        <w:t xml:space="preserve">Glen Dimplex Deutschland bündelt weltweit das Know-how und die Expertise der Glen Dimplex Gruppe zur Entwicklung hocheffizienter Systemlösungen für das Heizen, Kühlen und Lüften von Gebäuden sowie Gewerbe- und Industrieanwendungen unter den Marken Dimplex, Riedel und </w:t>
      </w:r>
      <w:proofErr w:type="spellStart"/>
      <w:r w:rsidRPr="00B05E3E">
        <w:rPr>
          <w:rFonts w:ascii="Arial" w:hAnsi="Arial" w:cs="Arial"/>
          <w:sz w:val="24"/>
          <w:szCs w:val="24"/>
          <w:lang w:val="de"/>
        </w:rPr>
        <w:t>Koolant</w:t>
      </w:r>
      <w:proofErr w:type="spellEnd"/>
      <w:r w:rsidRPr="00B05E3E">
        <w:rPr>
          <w:rFonts w:ascii="Arial" w:hAnsi="Arial" w:cs="Arial"/>
          <w:sz w:val="24"/>
          <w:szCs w:val="24"/>
          <w:lang w:val="de"/>
        </w:rPr>
        <w:t xml:space="preserve"> </w:t>
      </w:r>
      <w:proofErr w:type="spellStart"/>
      <w:r w:rsidRPr="00B05E3E">
        <w:rPr>
          <w:rFonts w:ascii="Arial" w:hAnsi="Arial" w:cs="Arial"/>
          <w:sz w:val="24"/>
          <w:szCs w:val="24"/>
          <w:lang w:val="de"/>
        </w:rPr>
        <w:t>Koolers</w:t>
      </w:r>
      <w:proofErr w:type="spellEnd"/>
      <w:r w:rsidRPr="00B05E3E">
        <w:rPr>
          <w:rFonts w:ascii="Arial" w:hAnsi="Arial" w:cs="Arial"/>
          <w:sz w:val="24"/>
          <w:szCs w:val="24"/>
          <w:lang w:val="de"/>
        </w:rPr>
        <w:t>. Schwerpunkt der Marktbearbeitung in Deutschland sind Wärmepumpen in unterschiedlichen Ausprägungen.</w:t>
      </w:r>
    </w:p>
    <w:p w14:paraId="7E8020FD" w14:textId="77777777" w:rsidR="00C52F67" w:rsidRDefault="00C52F6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118B0E5F" w14:textId="211EF109"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bookmarkStart w:id="1" w:name="_Hlk99454621"/>
      <w:r>
        <w:rPr>
          <w:noProof/>
        </w:rPr>
        <w:drawing>
          <wp:anchor distT="0" distB="0" distL="114300" distR="114300" simplePos="0" relativeHeight="251659264" behindDoc="0" locked="0" layoutInCell="1" allowOverlap="1" wp14:anchorId="5D98950B" wp14:editId="62909E48">
            <wp:simplePos x="0" y="0"/>
            <wp:positionH relativeFrom="margin">
              <wp:posOffset>30830</wp:posOffset>
            </wp:positionH>
            <wp:positionV relativeFrom="paragraph">
              <wp:posOffset>79375</wp:posOffset>
            </wp:positionV>
            <wp:extent cx="1934210" cy="47879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21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1AFED" w14:textId="17E7B1DB"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2E9EEB23" w14:textId="2DA651B4"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60993BA8" w14:textId="5ECB7862"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3ED62A5C" w14:textId="3F1872F0"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bookmarkEnd w:id="1"/>
    <w:p w14:paraId="04EAE48A" w14:textId="6685854E" w:rsidR="00EA6AE1" w:rsidRPr="00466EE5" w:rsidRDefault="00EA6AE1" w:rsidP="00EA6AE1">
      <w:pPr>
        <w:rPr>
          <w:rFonts w:ascii="Arial" w:hAnsi="Arial" w:cs="Arial"/>
          <w:b/>
          <w:bCs/>
          <w:sz w:val="28"/>
          <w:szCs w:val="28"/>
        </w:rPr>
      </w:pPr>
      <w:r w:rsidRPr="00466EE5">
        <w:rPr>
          <w:rFonts w:ascii="Arial" w:hAnsi="Arial" w:cs="Arial"/>
          <w:b/>
          <w:bCs/>
          <w:sz w:val="28"/>
          <w:szCs w:val="28"/>
        </w:rPr>
        <w:t>Vorschlag Bildlegenden</w:t>
      </w:r>
    </w:p>
    <w:p w14:paraId="2B58009A" w14:textId="3515E201" w:rsidR="00347093" w:rsidRDefault="00347093" w:rsidP="00EA6AE1">
      <w:pPr>
        <w:rPr>
          <w:rFonts w:ascii="Arial" w:hAnsi="Arial" w:cs="Arial"/>
          <w:sz w:val="28"/>
          <w:szCs w:val="28"/>
        </w:rPr>
      </w:pPr>
    </w:p>
    <w:p w14:paraId="4F0FEE1D" w14:textId="05862679" w:rsidR="00347093" w:rsidRDefault="00211603" w:rsidP="00466EE5">
      <w:pPr>
        <w:jc w:val="both"/>
        <w:rPr>
          <w:rFonts w:ascii="Arial" w:hAnsi="Arial" w:cs="Arial"/>
          <w:sz w:val="28"/>
          <w:szCs w:val="28"/>
        </w:rPr>
      </w:pPr>
      <w:r>
        <w:rPr>
          <w:rFonts w:ascii="Arial" w:hAnsi="Arial" w:cs="Arial"/>
          <w:noProof/>
          <w:sz w:val="28"/>
          <w:szCs w:val="28"/>
        </w:rPr>
        <w:drawing>
          <wp:inline distT="0" distB="0" distL="0" distR="0" wp14:anchorId="067EA037" wp14:editId="7C1F401C">
            <wp:extent cx="2959100" cy="2639090"/>
            <wp:effectExtent l="19050" t="19050" r="12700" b="27940"/>
            <wp:docPr id="4" name="Grafik 4"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enthält.&#10;&#10;Automatisch generierte Beschreibung"/>
                    <pic:cNvPicPr/>
                  </pic:nvPicPr>
                  <pic:blipFill rotWithShape="1">
                    <a:blip r:embed="rId9" cstate="print">
                      <a:extLst>
                        <a:ext uri="{28A0092B-C50C-407E-A947-70E740481C1C}">
                          <a14:useLocalDpi xmlns:a14="http://schemas.microsoft.com/office/drawing/2010/main" val="0"/>
                        </a:ext>
                      </a:extLst>
                    </a:blip>
                    <a:srcRect l="10658" t="8445" b="4943"/>
                    <a:stretch/>
                  </pic:blipFill>
                  <pic:spPr bwMode="auto">
                    <a:xfrm>
                      <a:off x="0" y="0"/>
                      <a:ext cx="2960052" cy="2639939"/>
                    </a:xfrm>
                    <a:prstGeom prst="rect">
                      <a:avLst/>
                    </a:prstGeom>
                    <a:ln w="9525" cap="flat" cmpd="sng" algn="ctr">
                      <a:solidFill>
                        <a:srgbClr val="A7A7A7">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2A2814F" w14:textId="3EE05892" w:rsidR="00466EE5" w:rsidRPr="00211603" w:rsidRDefault="00211603" w:rsidP="00DD6C16">
      <w:pPr>
        <w:rPr>
          <w:rFonts w:ascii="Arial" w:hAnsi="Arial" w:cs="Arial"/>
          <w:sz w:val="24"/>
          <w:szCs w:val="24"/>
        </w:rPr>
      </w:pPr>
      <w:r w:rsidRPr="00211603">
        <w:rPr>
          <w:rFonts w:ascii="Arial" w:hAnsi="Arial" w:cs="Arial"/>
          <w:sz w:val="24"/>
          <w:szCs w:val="24"/>
        </w:rPr>
        <w:t xml:space="preserve">Die LIA mit Hydrauliktower: </w:t>
      </w:r>
      <w:r w:rsidR="00DD6C16">
        <w:rPr>
          <w:rFonts w:ascii="Arial" w:hAnsi="Arial" w:cs="Arial"/>
          <w:sz w:val="24"/>
          <w:szCs w:val="24"/>
        </w:rPr>
        <w:br/>
      </w:r>
      <w:r w:rsidRPr="00211603">
        <w:rPr>
          <w:rFonts w:ascii="Arial" w:hAnsi="Arial" w:cs="Arial"/>
          <w:sz w:val="24"/>
          <w:szCs w:val="24"/>
        </w:rPr>
        <w:t>Eine besonders kompakte Variante für den Neubau</w:t>
      </w:r>
      <w:r w:rsidR="00DD6C16">
        <w:rPr>
          <w:rFonts w:ascii="Arial" w:hAnsi="Arial" w:cs="Arial"/>
          <w:sz w:val="24"/>
          <w:szCs w:val="24"/>
        </w:rPr>
        <w:t>.</w:t>
      </w:r>
    </w:p>
    <w:p w14:paraId="68F51A67" w14:textId="1E02D363" w:rsidR="00347093" w:rsidRPr="00466EE5" w:rsidRDefault="00347093" w:rsidP="00EA6AE1">
      <w:pPr>
        <w:rPr>
          <w:rFonts w:ascii="Arial" w:hAnsi="Arial" w:cs="Arial"/>
          <w:sz w:val="28"/>
          <w:szCs w:val="28"/>
        </w:rPr>
      </w:pPr>
    </w:p>
    <w:p w14:paraId="6D743B01" w14:textId="1F087E7D" w:rsidR="00347093" w:rsidRPr="00466EE5" w:rsidRDefault="00347093" w:rsidP="00EA6AE1">
      <w:pPr>
        <w:rPr>
          <w:rFonts w:ascii="Arial" w:hAnsi="Arial" w:cs="Arial"/>
          <w:sz w:val="28"/>
          <w:szCs w:val="28"/>
        </w:rPr>
      </w:pPr>
    </w:p>
    <w:p w14:paraId="23E95542" w14:textId="19BA0199" w:rsidR="00347093" w:rsidRPr="00466EE5" w:rsidRDefault="00466EE5" w:rsidP="00EA6AE1">
      <w:pPr>
        <w:rPr>
          <w:rFonts w:ascii="Arial" w:hAnsi="Arial" w:cs="Arial"/>
          <w:sz w:val="28"/>
          <w:szCs w:val="28"/>
        </w:rPr>
      </w:pPr>
      <w:r>
        <w:rPr>
          <w:rFonts w:ascii="Arial" w:hAnsi="Arial" w:cs="Arial"/>
          <w:noProof/>
          <w:sz w:val="28"/>
          <w:szCs w:val="28"/>
        </w:rPr>
        <w:drawing>
          <wp:inline distT="0" distB="0" distL="0" distR="0" wp14:anchorId="0FDBFC56" wp14:editId="0AA75B8B">
            <wp:extent cx="3190119" cy="1998921"/>
            <wp:effectExtent l="0" t="0" r="0" b="1905"/>
            <wp:docPr id="2" name="Grafik 2" descr="Ein Bild, das weiß, Haushaltsgerät,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iß, Haushaltsgerät, Küchengerät enthält.&#10;&#10;Automatisch generierte Beschreibung"/>
                    <pic:cNvPicPr/>
                  </pic:nvPicPr>
                  <pic:blipFill rotWithShape="1">
                    <a:blip r:embed="rId10" cstate="print">
                      <a:extLst>
                        <a:ext uri="{28A0092B-C50C-407E-A947-70E740481C1C}">
                          <a14:useLocalDpi xmlns:a14="http://schemas.microsoft.com/office/drawing/2010/main" val="0"/>
                        </a:ext>
                      </a:extLst>
                    </a:blip>
                    <a:srcRect l="5495" t="4892" r="4826" b="16488"/>
                    <a:stretch/>
                  </pic:blipFill>
                  <pic:spPr bwMode="auto">
                    <a:xfrm>
                      <a:off x="0" y="0"/>
                      <a:ext cx="3205588" cy="2008614"/>
                    </a:xfrm>
                    <a:prstGeom prst="rect">
                      <a:avLst/>
                    </a:prstGeom>
                    <a:ln>
                      <a:noFill/>
                    </a:ln>
                    <a:extLst>
                      <a:ext uri="{53640926-AAD7-44D8-BBD7-CCE9431645EC}">
                        <a14:shadowObscured xmlns:a14="http://schemas.microsoft.com/office/drawing/2010/main"/>
                      </a:ext>
                    </a:extLst>
                  </pic:spPr>
                </pic:pic>
              </a:graphicData>
            </a:graphic>
          </wp:inline>
        </w:drawing>
      </w:r>
    </w:p>
    <w:p w14:paraId="2F2A5ADF" w14:textId="3FB2BE0B" w:rsidR="00347093" w:rsidRPr="00211603" w:rsidRDefault="00211603" w:rsidP="00DD6C16">
      <w:pPr>
        <w:jc w:val="both"/>
        <w:rPr>
          <w:rFonts w:ascii="Arial" w:hAnsi="Arial" w:cs="Arial"/>
          <w:sz w:val="24"/>
          <w:szCs w:val="24"/>
        </w:rPr>
      </w:pPr>
      <w:r w:rsidRPr="00211603">
        <w:rPr>
          <w:rFonts w:ascii="Arial" w:hAnsi="Arial" w:cs="Arial"/>
          <w:sz w:val="24"/>
          <w:szCs w:val="24"/>
        </w:rPr>
        <w:t>Bestehend schön und zudem funktionell: Die Bedienung über das</w:t>
      </w:r>
      <w:r w:rsidRPr="00211603">
        <w:rPr>
          <w:sz w:val="24"/>
          <w:szCs w:val="24"/>
        </w:rPr>
        <w:t xml:space="preserve"> </w:t>
      </w:r>
      <w:r w:rsidRPr="00211603">
        <w:rPr>
          <w:rFonts w:ascii="Arial" w:hAnsi="Arial" w:cs="Arial"/>
          <w:sz w:val="24"/>
          <w:szCs w:val="24"/>
        </w:rPr>
        <w:t>integrierte 4,3-Zoll-Farb-Display mit Touch-Funktion direkt an der Inneneinheit</w:t>
      </w:r>
      <w:r w:rsidR="00DD6C16">
        <w:rPr>
          <w:rFonts w:ascii="Arial" w:hAnsi="Arial" w:cs="Arial"/>
          <w:sz w:val="24"/>
          <w:szCs w:val="24"/>
        </w:rPr>
        <w:t>.</w:t>
      </w:r>
    </w:p>
    <w:p w14:paraId="4B4B406E" w14:textId="20F386BE" w:rsidR="00347093" w:rsidRPr="00466EE5" w:rsidRDefault="00347093" w:rsidP="00EA6AE1">
      <w:pPr>
        <w:rPr>
          <w:rFonts w:ascii="Arial" w:hAnsi="Arial" w:cs="Arial"/>
          <w:sz w:val="28"/>
          <w:szCs w:val="28"/>
        </w:rPr>
      </w:pPr>
    </w:p>
    <w:p w14:paraId="0331F0F8" w14:textId="77777777" w:rsidR="00DD6C16" w:rsidRDefault="00DD6C16" w:rsidP="00DD6C16">
      <w:pPr>
        <w:spacing w:line="288" w:lineRule="atLeast"/>
        <w:jc w:val="both"/>
      </w:pPr>
      <w:r>
        <w:rPr>
          <w:rFonts w:ascii="Arial" w:hAnsi="Arial" w:cs="Arial"/>
          <w:sz w:val="24"/>
          <w:szCs w:val="24"/>
          <w:lang w:val="de"/>
        </w:rPr>
        <w:t>Bildnachweis: Glen Dimplex Deutschland GmbH</w:t>
      </w:r>
    </w:p>
    <w:p w14:paraId="709B77FB" w14:textId="77777777" w:rsidR="008F5F45" w:rsidRDefault="008F5F45" w:rsidP="006B15BB">
      <w:pPr>
        <w:pStyle w:val="TextA"/>
        <w:spacing w:line="276" w:lineRule="auto"/>
        <w:rPr>
          <w:rFonts w:ascii="Arial" w:eastAsia="Glen Dimplex Sans Light" w:hAnsi="Arial" w:cs="Arial"/>
          <w:b/>
          <w:bCs/>
          <w:color w:val="auto"/>
          <w:sz w:val="24"/>
          <w:szCs w:val="24"/>
        </w:rPr>
      </w:pPr>
      <w:bookmarkStart w:id="2" w:name="_Hlk100739824"/>
    </w:p>
    <w:p w14:paraId="771D3DB6" w14:textId="77777777" w:rsidR="008F5F45" w:rsidRDefault="008F5F45" w:rsidP="006B15BB">
      <w:pPr>
        <w:pStyle w:val="TextA"/>
        <w:spacing w:line="276" w:lineRule="auto"/>
        <w:rPr>
          <w:rFonts w:ascii="Arial" w:eastAsia="Glen Dimplex Sans Light" w:hAnsi="Arial" w:cs="Arial"/>
          <w:b/>
          <w:bCs/>
          <w:color w:val="auto"/>
          <w:sz w:val="24"/>
          <w:szCs w:val="24"/>
        </w:rPr>
      </w:pPr>
    </w:p>
    <w:p w14:paraId="411C8C68" w14:textId="1756C701" w:rsidR="00DD6C16" w:rsidRPr="006B15BB" w:rsidRDefault="00DD6C16" w:rsidP="006B15BB">
      <w:pPr>
        <w:pStyle w:val="TextA"/>
        <w:spacing w:line="276" w:lineRule="auto"/>
        <w:rPr>
          <w:rFonts w:ascii="Arial" w:eastAsia="Glen Dimplex Sans Light" w:hAnsi="Arial" w:cs="Arial"/>
          <w:b/>
          <w:bCs/>
          <w:color w:val="auto"/>
          <w:sz w:val="24"/>
          <w:szCs w:val="24"/>
        </w:rPr>
      </w:pPr>
      <w:r w:rsidRPr="006B15BB">
        <w:rPr>
          <w:rFonts w:ascii="Arial" w:eastAsia="Glen Dimplex Sans Light" w:hAnsi="Arial" w:cs="Arial"/>
          <w:b/>
          <w:bCs/>
          <w:color w:val="auto"/>
          <w:sz w:val="24"/>
          <w:szCs w:val="24"/>
        </w:rPr>
        <w:lastRenderedPageBreak/>
        <w:t>Pressekontakte:</w:t>
      </w:r>
    </w:p>
    <w:p w14:paraId="40E207BC" w14:textId="77777777" w:rsidR="006B15BB" w:rsidRPr="006B15BB" w:rsidRDefault="006B15BB" w:rsidP="006B15BB">
      <w:pPr>
        <w:pStyle w:val="TextA"/>
        <w:spacing w:line="276" w:lineRule="auto"/>
        <w:rPr>
          <w:rFonts w:ascii="Arial" w:eastAsia="Glen Dimplex Sans Light" w:hAnsi="Arial" w:cs="Arial"/>
          <w:color w:val="auto"/>
          <w:sz w:val="24"/>
          <w:szCs w:val="24"/>
        </w:rPr>
      </w:pPr>
    </w:p>
    <w:p w14:paraId="7F4351E9" w14:textId="77777777" w:rsidR="00DD6C16" w:rsidRPr="004026FB" w:rsidRDefault="00DD6C16" w:rsidP="00DD6C16">
      <w:pPr>
        <w:pStyle w:val="TextA"/>
        <w:spacing w:line="276" w:lineRule="auto"/>
        <w:rPr>
          <w:rFonts w:ascii="Arial" w:eastAsia="Glen Dimplex Sans Light" w:hAnsi="Arial" w:cs="Arial"/>
          <w:color w:val="auto"/>
          <w:sz w:val="24"/>
          <w:szCs w:val="24"/>
          <w:lang w:val="en-US"/>
        </w:rPr>
      </w:pPr>
      <w:r w:rsidRPr="004026FB">
        <w:rPr>
          <w:rFonts w:ascii="Arial" w:eastAsia="Glen Dimplex Sans Light" w:hAnsi="Arial" w:cs="Arial"/>
          <w:color w:val="auto"/>
          <w:sz w:val="24"/>
          <w:szCs w:val="24"/>
          <w:lang w:val="en-US"/>
        </w:rPr>
        <w:t>Dimplex</w:t>
      </w:r>
    </w:p>
    <w:p w14:paraId="54AA5992" w14:textId="77777777" w:rsidR="00DD6C16" w:rsidRPr="004026FB" w:rsidRDefault="00DD6C16" w:rsidP="00DD6C16">
      <w:pPr>
        <w:pStyle w:val="TextA"/>
        <w:spacing w:line="276" w:lineRule="auto"/>
        <w:rPr>
          <w:rFonts w:ascii="Arial" w:eastAsia="Glen Dimplex Sans Light" w:hAnsi="Arial" w:cs="Arial"/>
          <w:color w:val="auto"/>
          <w:sz w:val="24"/>
          <w:szCs w:val="24"/>
          <w:lang w:val="en-US"/>
        </w:rPr>
      </w:pPr>
      <w:r w:rsidRPr="004026FB">
        <w:rPr>
          <w:rFonts w:ascii="Arial" w:eastAsia="Glen Dimplex Sans Light" w:hAnsi="Arial" w:cs="Arial"/>
          <w:color w:val="auto"/>
          <w:sz w:val="24"/>
          <w:szCs w:val="24"/>
          <w:lang w:val="en-US"/>
        </w:rPr>
        <w:t>Anja Fischer, Director Marketing Heating &amp; Ventilation</w:t>
      </w:r>
    </w:p>
    <w:p w14:paraId="263B0EAE" w14:textId="77777777" w:rsidR="00DD6C16" w:rsidRPr="006B15BB" w:rsidRDefault="00DD6C16" w:rsidP="00DD6C16">
      <w:pPr>
        <w:pStyle w:val="TextA"/>
        <w:spacing w:line="276" w:lineRule="auto"/>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hyperlink r:id="rId11" w:history="1">
        <w:r w:rsidRPr="006B15BB">
          <w:rPr>
            <w:rStyle w:val="Hyperlink"/>
            <w:rFonts w:ascii="Arial" w:eastAsia="Glen Dimplex Sans Light" w:hAnsi="Arial" w:cs="Arial"/>
            <w:sz w:val="24"/>
            <w:szCs w:val="24"/>
          </w:rPr>
          <w:t>anja.fischer@glendimplex.de</w:t>
        </w:r>
      </w:hyperlink>
    </w:p>
    <w:p w14:paraId="42AEFE7B" w14:textId="77777777" w:rsidR="00DD6C16" w:rsidRPr="006B15BB" w:rsidRDefault="00DD6C16" w:rsidP="00DD6C16">
      <w:pPr>
        <w:spacing w:line="276" w:lineRule="auto"/>
        <w:jc w:val="both"/>
        <w:rPr>
          <w:rFonts w:ascii="Arial" w:eastAsia="Glen Dimplex Sans Light" w:hAnsi="Arial" w:cs="Arial"/>
          <w:color w:val="auto"/>
          <w:sz w:val="24"/>
          <w:szCs w:val="24"/>
        </w:rPr>
      </w:pPr>
      <w:proofErr w:type="gramStart"/>
      <w:r w:rsidRPr="006B15BB">
        <w:rPr>
          <w:rFonts w:ascii="Arial" w:eastAsia="Glen Dimplex Sans Light" w:hAnsi="Arial" w:cs="Arial"/>
          <w:color w:val="auto"/>
          <w:sz w:val="24"/>
          <w:szCs w:val="24"/>
        </w:rPr>
        <w:t>M  +</w:t>
      </w:r>
      <w:proofErr w:type="gramEnd"/>
      <w:r w:rsidRPr="006B15BB">
        <w:rPr>
          <w:rFonts w:ascii="Arial" w:eastAsia="Glen Dimplex Sans Light" w:hAnsi="Arial" w:cs="Arial"/>
          <w:color w:val="auto"/>
          <w:sz w:val="24"/>
          <w:szCs w:val="24"/>
        </w:rPr>
        <w:t>49 151 599 51 260</w:t>
      </w:r>
    </w:p>
    <w:p w14:paraId="4E658348" w14:textId="77777777" w:rsidR="00DD6C16" w:rsidRPr="006B15BB" w:rsidRDefault="00DD6C16" w:rsidP="00DD6C16">
      <w:pPr>
        <w:spacing w:line="276" w:lineRule="auto"/>
        <w:jc w:val="both"/>
        <w:rPr>
          <w:rFonts w:ascii="Arial" w:eastAsia="Glen Dimplex Sans Light" w:hAnsi="Arial" w:cs="Arial"/>
          <w:color w:val="auto"/>
          <w:sz w:val="24"/>
          <w:szCs w:val="24"/>
        </w:rPr>
      </w:pPr>
    </w:p>
    <w:p w14:paraId="276A4FC1"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Pressebüro DTS. </w:t>
      </w:r>
    </w:p>
    <w:p w14:paraId="3482567C"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Dietmar Stump </w:t>
      </w:r>
    </w:p>
    <w:p w14:paraId="073CB5CE" w14:textId="77777777" w:rsidR="00DD6C16" w:rsidRPr="006B15BB" w:rsidRDefault="00DD6C16" w:rsidP="00DD6C16">
      <w:pPr>
        <w:spacing w:line="276" w:lineRule="auto"/>
        <w:jc w:val="both"/>
        <w:rPr>
          <w:rFonts w:ascii="Arial" w:eastAsia="Glen Dimplex Sans Light" w:hAnsi="Arial" w:cs="Arial"/>
          <w:color w:val="auto"/>
          <w:sz w:val="24"/>
          <w:szCs w:val="24"/>
        </w:rPr>
      </w:pPr>
      <w:proofErr w:type="spellStart"/>
      <w:r w:rsidRPr="006B15BB">
        <w:rPr>
          <w:rFonts w:ascii="Arial" w:eastAsia="Glen Dimplex Sans Light" w:hAnsi="Arial" w:cs="Arial"/>
          <w:color w:val="auto"/>
          <w:sz w:val="24"/>
          <w:szCs w:val="24"/>
        </w:rPr>
        <w:t>Seidenbender</w:t>
      </w:r>
      <w:proofErr w:type="spellEnd"/>
      <w:r w:rsidRPr="006B15BB">
        <w:rPr>
          <w:rFonts w:ascii="Arial" w:eastAsia="Glen Dimplex Sans Light" w:hAnsi="Arial" w:cs="Arial"/>
          <w:color w:val="auto"/>
          <w:sz w:val="24"/>
          <w:szCs w:val="24"/>
        </w:rPr>
        <w:t xml:space="preserve"> Straße 19</w:t>
      </w:r>
    </w:p>
    <w:p w14:paraId="3F1762BF"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67549 Worms.</w:t>
      </w:r>
    </w:p>
    <w:p w14:paraId="7F341B17"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hyperlink r:id="rId12" w:history="1">
        <w:r w:rsidRPr="006B15BB">
          <w:rPr>
            <w:rStyle w:val="Hyperlink"/>
            <w:rFonts w:ascii="Arial" w:eastAsia="Glen Dimplex Sans Light" w:hAnsi="Arial" w:cs="Arial"/>
            <w:sz w:val="24"/>
            <w:szCs w:val="24"/>
          </w:rPr>
          <w:t>dietmar.stump@t-online.de</w:t>
        </w:r>
      </w:hyperlink>
    </w:p>
    <w:p w14:paraId="0D003C2B" w14:textId="77777777" w:rsidR="00DD6C16" w:rsidRPr="006B15BB" w:rsidRDefault="00DD6C16" w:rsidP="00DD6C16">
      <w:pPr>
        <w:spacing w:line="276" w:lineRule="auto"/>
        <w:jc w:val="both"/>
        <w:rPr>
          <w:rFonts w:ascii="Arial" w:eastAsia="Glen Dimplex Sans Light" w:hAnsi="Arial" w:cs="Arial"/>
          <w:color w:val="auto"/>
          <w:sz w:val="24"/>
          <w:szCs w:val="24"/>
          <w:lang w:val="en-US"/>
        </w:rPr>
      </w:pPr>
      <w:r w:rsidRPr="006B15BB">
        <w:rPr>
          <w:rFonts w:ascii="Arial" w:eastAsia="Glen Dimplex Sans Light" w:hAnsi="Arial" w:cs="Arial"/>
          <w:color w:val="auto"/>
          <w:sz w:val="24"/>
          <w:szCs w:val="24"/>
          <w:lang w:val="en-US"/>
        </w:rPr>
        <w:t xml:space="preserve">T   </w:t>
      </w:r>
      <w:r w:rsidRPr="006B15BB">
        <w:rPr>
          <w:rFonts w:ascii="Arial" w:eastAsia="Glen Dimplex Sans Light" w:hAnsi="Arial" w:cs="Arial"/>
          <w:color w:val="auto"/>
          <w:sz w:val="24"/>
          <w:szCs w:val="24"/>
        </w:rPr>
        <w:t xml:space="preserve">+49 </w:t>
      </w:r>
      <w:r w:rsidRPr="006B15BB">
        <w:rPr>
          <w:rFonts w:ascii="Arial" w:eastAsia="Glen Dimplex Sans Light" w:hAnsi="Arial" w:cs="Arial"/>
          <w:color w:val="auto"/>
          <w:sz w:val="24"/>
          <w:szCs w:val="24"/>
          <w:lang w:val="en-US"/>
        </w:rPr>
        <w:t>6241 9338994</w:t>
      </w:r>
      <w:bookmarkEnd w:id="2"/>
    </w:p>
    <w:p w14:paraId="74879B7E" w14:textId="69307629" w:rsidR="004A5678" w:rsidRPr="004A5678" w:rsidRDefault="004A5678" w:rsidP="00DD6C16">
      <w:pPr>
        <w:spacing w:line="240" w:lineRule="auto"/>
        <w:rPr>
          <w:rFonts w:ascii="Arial" w:eastAsia="Glen Dimplex Sans Light" w:hAnsi="Arial" w:cs="Arial"/>
          <w:color w:val="auto"/>
        </w:rPr>
      </w:pPr>
    </w:p>
    <w:sectPr w:rsidR="004A5678" w:rsidRPr="004A5678" w:rsidSect="00C52F67">
      <w:headerReference w:type="default" r:id="rId13"/>
      <w:pgSz w:w="11900" w:h="16840"/>
      <w:pgMar w:top="1134"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06F5" w14:textId="77777777" w:rsidR="00915945" w:rsidRDefault="00915945">
      <w:pPr>
        <w:spacing w:line="240" w:lineRule="auto"/>
      </w:pPr>
      <w:r>
        <w:separator/>
      </w:r>
    </w:p>
  </w:endnote>
  <w:endnote w:type="continuationSeparator" w:id="0">
    <w:p w14:paraId="1F79F3D1" w14:textId="77777777" w:rsidR="00915945" w:rsidRDefault="0091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69DC" w14:textId="77777777" w:rsidR="00915945" w:rsidRDefault="00915945">
      <w:pPr>
        <w:spacing w:line="240" w:lineRule="auto"/>
      </w:pPr>
      <w:r>
        <w:separator/>
      </w:r>
    </w:p>
  </w:footnote>
  <w:footnote w:type="continuationSeparator" w:id="0">
    <w:p w14:paraId="12B5A8D4" w14:textId="77777777" w:rsidR="00915945" w:rsidRDefault="00915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Wingdings" w:hAnsi="Wingdings" w:cs="OpenSymbol"/>
        <w:sz w:val="24"/>
        <w:szCs w:val="24"/>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Wingdings" w:hAnsi="Wingdings" w:cs="OpenSymbol"/>
        <w:sz w:val="22"/>
        <w:szCs w:val="22"/>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0F5D81"/>
    <w:rsid w:val="00105332"/>
    <w:rsid w:val="00116BB2"/>
    <w:rsid w:val="0012033A"/>
    <w:rsid w:val="00122A25"/>
    <w:rsid w:val="0013132E"/>
    <w:rsid w:val="00133CFB"/>
    <w:rsid w:val="00150DC6"/>
    <w:rsid w:val="001562B1"/>
    <w:rsid w:val="00160DF0"/>
    <w:rsid w:val="001712BD"/>
    <w:rsid w:val="00182DD6"/>
    <w:rsid w:val="001A00AA"/>
    <w:rsid w:val="001D2C1C"/>
    <w:rsid w:val="001E2ED2"/>
    <w:rsid w:val="001F1A1A"/>
    <w:rsid w:val="001F5E94"/>
    <w:rsid w:val="00211603"/>
    <w:rsid w:val="0022164A"/>
    <w:rsid w:val="00247924"/>
    <w:rsid w:val="002617A8"/>
    <w:rsid w:val="00266506"/>
    <w:rsid w:val="002732BD"/>
    <w:rsid w:val="00281D27"/>
    <w:rsid w:val="002914B9"/>
    <w:rsid w:val="002A6363"/>
    <w:rsid w:val="002A7FF9"/>
    <w:rsid w:val="002B0D03"/>
    <w:rsid w:val="002B47D4"/>
    <w:rsid w:val="002C3697"/>
    <w:rsid w:val="002D01B8"/>
    <w:rsid w:val="002D2370"/>
    <w:rsid w:val="002E0762"/>
    <w:rsid w:val="002E5ABB"/>
    <w:rsid w:val="002F4887"/>
    <w:rsid w:val="0031555A"/>
    <w:rsid w:val="00315C3F"/>
    <w:rsid w:val="00333B60"/>
    <w:rsid w:val="00336CB4"/>
    <w:rsid w:val="00346D30"/>
    <w:rsid w:val="00347093"/>
    <w:rsid w:val="003776FF"/>
    <w:rsid w:val="00385C65"/>
    <w:rsid w:val="003A64B4"/>
    <w:rsid w:val="003D7614"/>
    <w:rsid w:val="004026FB"/>
    <w:rsid w:val="00411030"/>
    <w:rsid w:val="00431608"/>
    <w:rsid w:val="0044394C"/>
    <w:rsid w:val="00451B6D"/>
    <w:rsid w:val="00466EE5"/>
    <w:rsid w:val="004715BC"/>
    <w:rsid w:val="0048077A"/>
    <w:rsid w:val="004A19A7"/>
    <w:rsid w:val="004A5678"/>
    <w:rsid w:val="004A5AB8"/>
    <w:rsid w:val="004B4E09"/>
    <w:rsid w:val="004C0E41"/>
    <w:rsid w:val="004C1754"/>
    <w:rsid w:val="004C4D8F"/>
    <w:rsid w:val="004D68C4"/>
    <w:rsid w:val="004D7FC3"/>
    <w:rsid w:val="004E776C"/>
    <w:rsid w:val="004F2DA1"/>
    <w:rsid w:val="00525D7E"/>
    <w:rsid w:val="00526347"/>
    <w:rsid w:val="00554B47"/>
    <w:rsid w:val="00566E5C"/>
    <w:rsid w:val="005734D2"/>
    <w:rsid w:val="0057411C"/>
    <w:rsid w:val="00577949"/>
    <w:rsid w:val="005D0CBF"/>
    <w:rsid w:val="005D3B45"/>
    <w:rsid w:val="005F16B5"/>
    <w:rsid w:val="00604B78"/>
    <w:rsid w:val="00604ED2"/>
    <w:rsid w:val="00607F01"/>
    <w:rsid w:val="0064257D"/>
    <w:rsid w:val="006451EF"/>
    <w:rsid w:val="00655039"/>
    <w:rsid w:val="006663DF"/>
    <w:rsid w:val="006B0DF2"/>
    <w:rsid w:val="006B15BB"/>
    <w:rsid w:val="006B28A8"/>
    <w:rsid w:val="006C66A8"/>
    <w:rsid w:val="006D1E88"/>
    <w:rsid w:val="006E36D7"/>
    <w:rsid w:val="006E51AF"/>
    <w:rsid w:val="00705BB8"/>
    <w:rsid w:val="00714639"/>
    <w:rsid w:val="00764857"/>
    <w:rsid w:val="007673A3"/>
    <w:rsid w:val="00776F9A"/>
    <w:rsid w:val="00786DCB"/>
    <w:rsid w:val="007B2EC3"/>
    <w:rsid w:val="007C37A6"/>
    <w:rsid w:val="007E694F"/>
    <w:rsid w:val="007F05CE"/>
    <w:rsid w:val="008138A6"/>
    <w:rsid w:val="00823A0E"/>
    <w:rsid w:val="00826D0C"/>
    <w:rsid w:val="00841C58"/>
    <w:rsid w:val="008544FD"/>
    <w:rsid w:val="008570D1"/>
    <w:rsid w:val="00857B73"/>
    <w:rsid w:val="00867066"/>
    <w:rsid w:val="008736B1"/>
    <w:rsid w:val="0088019D"/>
    <w:rsid w:val="0089742B"/>
    <w:rsid w:val="008E30B7"/>
    <w:rsid w:val="008F1A02"/>
    <w:rsid w:val="008F5F45"/>
    <w:rsid w:val="008F6DFE"/>
    <w:rsid w:val="00905AB5"/>
    <w:rsid w:val="00906426"/>
    <w:rsid w:val="00907061"/>
    <w:rsid w:val="00915945"/>
    <w:rsid w:val="0095512E"/>
    <w:rsid w:val="00956593"/>
    <w:rsid w:val="00967286"/>
    <w:rsid w:val="009A56FD"/>
    <w:rsid w:val="009A5746"/>
    <w:rsid w:val="009C5016"/>
    <w:rsid w:val="009C7B35"/>
    <w:rsid w:val="009D4B64"/>
    <w:rsid w:val="009E493D"/>
    <w:rsid w:val="00A009C0"/>
    <w:rsid w:val="00A01A4A"/>
    <w:rsid w:val="00A0278B"/>
    <w:rsid w:val="00A05CDE"/>
    <w:rsid w:val="00A11051"/>
    <w:rsid w:val="00A35F96"/>
    <w:rsid w:val="00A45FC5"/>
    <w:rsid w:val="00A630A0"/>
    <w:rsid w:val="00A746D4"/>
    <w:rsid w:val="00A83C2A"/>
    <w:rsid w:val="00A85885"/>
    <w:rsid w:val="00AA0337"/>
    <w:rsid w:val="00AD410D"/>
    <w:rsid w:val="00AF5766"/>
    <w:rsid w:val="00B0310B"/>
    <w:rsid w:val="00B05E3E"/>
    <w:rsid w:val="00B25D0C"/>
    <w:rsid w:val="00B278A6"/>
    <w:rsid w:val="00B43EC0"/>
    <w:rsid w:val="00B44E79"/>
    <w:rsid w:val="00B51FCF"/>
    <w:rsid w:val="00B52499"/>
    <w:rsid w:val="00B52E09"/>
    <w:rsid w:val="00B66B96"/>
    <w:rsid w:val="00B718B2"/>
    <w:rsid w:val="00B72F29"/>
    <w:rsid w:val="00B8607D"/>
    <w:rsid w:val="00B86175"/>
    <w:rsid w:val="00B9404A"/>
    <w:rsid w:val="00B94833"/>
    <w:rsid w:val="00B96339"/>
    <w:rsid w:val="00BA0D0D"/>
    <w:rsid w:val="00BC2CBF"/>
    <w:rsid w:val="00BD7E2A"/>
    <w:rsid w:val="00C048C3"/>
    <w:rsid w:val="00C443B7"/>
    <w:rsid w:val="00C52F67"/>
    <w:rsid w:val="00C57A82"/>
    <w:rsid w:val="00C65C51"/>
    <w:rsid w:val="00CA0090"/>
    <w:rsid w:val="00CA4B40"/>
    <w:rsid w:val="00CA644A"/>
    <w:rsid w:val="00CB52D0"/>
    <w:rsid w:val="00CC7C6E"/>
    <w:rsid w:val="00CD3598"/>
    <w:rsid w:val="00CD3FAA"/>
    <w:rsid w:val="00CD40C7"/>
    <w:rsid w:val="00CD4358"/>
    <w:rsid w:val="00CD7A21"/>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747EA"/>
    <w:rsid w:val="00D96D9E"/>
    <w:rsid w:val="00DA171D"/>
    <w:rsid w:val="00DB2DEA"/>
    <w:rsid w:val="00DB39BF"/>
    <w:rsid w:val="00DC1C8E"/>
    <w:rsid w:val="00DD6C16"/>
    <w:rsid w:val="00DE55CD"/>
    <w:rsid w:val="00DF1642"/>
    <w:rsid w:val="00DF7298"/>
    <w:rsid w:val="00E151FD"/>
    <w:rsid w:val="00E17450"/>
    <w:rsid w:val="00E21BA6"/>
    <w:rsid w:val="00E45B57"/>
    <w:rsid w:val="00E6762A"/>
    <w:rsid w:val="00E80243"/>
    <w:rsid w:val="00E8185D"/>
    <w:rsid w:val="00E90621"/>
    <w:rsid w:val="00E923EA"/>
    <w:rsid w:val="00EA310B"/>
    <w:rsid w:val="00EA6AE1"/>
    <w:rsid w:val="00EB13FD"/>
    <w:rsid w:val="00EB27AB"/>
    <w:rsid w:val="00F33E88"/>
    <w:rsid w:val="00F70F38"/>
    <w:rsid w:val="00F82EDF"/>
    <w:rsid w:val="00FA2B47"/>
    <w:rsid w:val="00FA336B"/>
    <w:rsid w:val="00FB5C3E"/>
    <w:rsid w:val="00FC104A"/>
    <w:rsid w:val="00FC1A51"/>
    <w:rsid w:val="00FD199E"/>
    <w:rsid w:val="00FF3501"/>
    <w:rsid w:val="00FF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C3697"/>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 w:type="character" w:styleId="NichtaufgelsteErwhnung">
    <w:name w:val="Unresolved Mention"/>
    <w:basedOn w:val="Absatz-Standardschriftart"/>
    <w:uiPriority w:val="99"/>
    <w:semiHidden/>
    <w:unhideWhenUsed/>
    <w:rsid w:val="000F5D81"/>
    <w:rPr>
      <w:color w:val="605E5C"/>
      <w:shd w:val="clear" w:color="auto" w:fill="E1DFDD"/>
    </w:rPr>
  </w:style>
  <w:style w:type="character" w:styleId="Fett">
    <w:name w:val="Strong"/>
    <w:qFormat/>
    <w:rsid w:val="00B51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2546">
      <w:bodyDiv w:val="1"/>
      <w:marLeft w:val="0"/>
      <w:marRight w:val="0"/>
      <w:marTop w:val="0"/>
      <w:marBottom w:val="0"/>
      <w:divBdr>
        <w:top w:val="none" w:sz="0" w:space="0" w:color="auto"/>
        <w:left w:val="none" w:sz="0" w:space="0" w:color="auto"/>
        <w:bottom w:val="none" w:sz="0" w:space="0" w:color="auto"/>
        <w:right w:val="none" w:sz="0" w:space="0" w:color="auto"/>
      </w:divBdr>
    </w:div>
    <w:div w:id="1866551814">
      <w:bodyDiv w:val="1"/>
      <w:marLeft w:val="0"/>
      <w:marRight w:val="0"/>
      <w:marTop w:val="0"/>
      <w:marBottom w:val="0"/>
      <w:divBdr>
        <w:top w:val="none" w:sz="0" w:space="0" w:color="auto"/>
        <w:left w:val="none" w:sz="0" w:space="0" w:color="auto"/>
        <w:bottom w:val="none" w:sz="0" w:space="0" w:color="auto"/>
        <w:right w:val="none" w:sz="0" w:space="0" w:color="auto"/>
      </w:divBdr>
    </w:div>
    <w:div w:id="20480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etmar.stump@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ja.fischer@glendimple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Fritsche Dorothee</cp:lastModifiedBy>
  <cp:revision>15</cp:revision>
  <cp:lastPrinted>2022-04-22T11:03:00Z</cp:lastPrinted>
  <dcterms:created xsi:type="dcterms:W3CDTF">2022-04-04T06:59:00Z</dcterms:created>
  <dcterms:modified xsi:type="dcterms:W3CDTF">2022-06-02T13:06:00Z</dcterms:modified>
</cp:coreProperties>
</file>